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23" w:rsidRDefault="00494323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323" w:rsidRDefault="00494323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B632E" wp14:editId="4DD8A5F7">
            <wp:extent cx="611505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AA8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Настоящий Порядок обеспечивает принцип равных возможностей в реализации прав детей и родителей (законных представителей) обучающихся в сфере образования. </w:t>
      </w:r>
    </w:p>
    <w:p w:rsidR="00682AA8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1.3. Настоящий Порядок утвержден с учетом мнения родителей (законных представителей) обучающихся </w:t>
      </w:r>
      <w:r w:rsidR="00682AA8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AA8" w:rsidRDefault="00682AA8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E53" w:rsidRPr="00682AA8" w:rsidRDefault="00FE23D7" w:rsidP="0027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A8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основания перевода </w:t>
      </w:r>
      <w:proofErr w:type="gramStart"/>
      <w:r w:rsidRPr="00682A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AA8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682AA8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2.1. Перевод обучающихся может осуществляться: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внутри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из одной группы в другую группу;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2.1.1. Перевод обучающихся внутри </w:t>
      </w:r>
      <w:r w:rsidR="00F51E4D">
        <w:rPr>
          <w:rFonts w:ascii="Times New Roman" w:hAnsi="Times New Roman" w:cs="Times New Roman"/>
          <w:sz w:val="28"/>
          <w:szCs w:val="28"/>
        </w:rPr>
        <w:t xml:space="preserve">МБДОУ осуществляется: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при переводе в следующую возрастную группу в связи с возрастными особенностями обучающихся (достижение обучающимися следующего возрастного периода) ежегодно не позднее 1 сентября;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обучающихся в группу компенсирующей направленности по медицинским показаниям при наличии заключения и направления ПМПК;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временно в другую группу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при возникновении карантина и по другим уважительным причинам.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2.1.2. Перевод обучающихся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обучающихся;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лицензия), в случае приостановления действия лицензии.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2.2. Перевод обучающегося по инициативе его родителей (законных представителей)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другую организацию, осуществляющую образовательную деятельность.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2.2.1. В случае </w:t>
      </w:r>
      <w:r w:rsidR="00511238" w:rsidRPr="00FE23D7">
        <w:rPr>
          <w:rFonts w:ascii="Times New Roman" w:hAnsi="Times New Roman" w:cs="Times New Roman"/>
          <w:sz w:val="28"/>
          <w:szCs w:val="28"/>
        </w:rPr>
        <w:t>перевода,</w:t>
      </w:r>
      <w:r w:rsidRPr="00FE23D7">
        <w:rPr>
          <w:rFonts w:ascii="Times New Roman" w:hAnsi="Times New Roman" w:cs="Times New Roman"/>
          <w:sz w:val="28"/>
          <w:szCs w:val="28"/>
        </w:rPr>
        <w:t xml:space="preserve"> обучающегося по инициативе его родителей (законных представителей)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родители (законные представители) осуществляют выбор принимающей организации;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</w:t>
      </w:r>
      <w:r w:rsidR="00F51E4D">
        <w:rPr>
          <w:rFonts w:ascii="Times New Roman" w:hAnsi="Times New Roman" w:cs="Times New Roman"/>
          <w:sz w:val="28"/>
          <w:szCs w:val="28"/>
        </w:rPr>
        <w:t>-</w:t>
      </w:r>
      <w:r w:rsidRPr="00FE23D7">
        <w:rPr>
          <w:rFonts w:ascii="Times New Roman" w:hAnsi="Times New Roman" w:cs="Times New Roman"/>
          <w:sz w:val="28"/>
          <w:szCs w:val="28"/>
        </w:rPr>
        <w:t>телекоммуникационной сети "Интернет" (далее - сеть Интернет);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обращаются в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с заявлением об отчислении обучающегося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связи с переводом в принимающую организацию. </w:t>
      </w:r>
    </w:p>
    <w:p w:rsidR="00F51E4D" w:rsidRDefault="00FE23D7" w:rsidP="00682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переводе может быть направлено в форме электронного документа с использованием сети Интернет. </w:t>
      </w:r>
    </w:p>
    <w:p w:rsidR="00F51E4D" w:rsidRDefault="00F51E4D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в) направленность группы;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</w:t>
      </w:r>
      <w:r w:rsidR="00F51E4D">
        <w:rPr>
          <w:rFonts w:ascii="Times New Roman" w:hAnsi="Times New Roman" w:cs="Times New Roman"/>
          <w:sz w:val="28"/>
          <w:szCs w:val="28"/>
        </w:rPr>
        <w:t xml:space="preserve">оторый осуществляется переезд.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2.2.2. На основании заявления родителей (законных представителей) обучающегося об отчислении в порядке перевода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об отчислении обучающегося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принимающей организации. </w:t>
      </w:r>
    </w:p>
    <w:p w:rsidR="00F51E4D" w:rsidRDefault="00F51E4D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основания </w:t>
      </w:r>
      <w:r w:rsidR="00511238" w:rsidRPr="00FE23D7">
        <w:rPr>
          <w:rFonts w:ascii="Times New Roman" w:hAnsi="Times New Roman" w:cs="Times New Roman"/>
          <w:sz w:val="28"/>
          <w:szCs w:val="28"/>
        </w:rPr>
        <w:t>для зачисления,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не допускается. </w:t>
      </w:r>
    </w:p>
    <w:p w:rsidR="00F51E4D" w:rsidRDefault="00F51E4D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обучающегося. </w:t>
      </w:r>
    </w:p>
    <w:p w:rsidR="00F51E4D" w:rsidRDefault="00F51E4D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FE23D7" w:rsidRPr="00FE23D7">
        <w:rPr>
          <w:rFonts w:ascii="Times New Roman" w:hAnsi="Times New Roman" w:cs="Times New Roman"/>
          <w:sz w:val="28"/>
          <w:szCs w:val="28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и оказанию услуг по присмотру и уходу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51E4D" w:rsidRDefault="00F51E4D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. Принимающая организация при зачислении обучающегося, отчисленного из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, в течение двух рабочих дней с даты издания распорядительного акта о зачислении обучающегося в порядке перевода письменно уведомляет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FE23D7" w:rsidRPr="00FE23D7">
        <w:rPr>
          <w:rFonts w:ascii="Times New Roman" w:hAnsi="Times New Roman" w:cs="Times New Roman"/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 </w:t>
      </w:r>
    </w:p>
    <w:p w:rsidR="00270EA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 Перевод обучающегося в случае прекращения деятельности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, аннулирования лицензии, в случае приостановления действия лицензии.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2.3.1. При принятии решения о прекращении деятельности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FE23D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E23D7">
        <w:rPr>
          <w:rFonts w:ascii="Times New Roman" w:hAnsi="Times New Roman" w:cs="Times New Roman"/>
          <w:sz w:val="28"/>
          <w:szCs w:val="28"/>
        </w:rPr>
        <w:t xml:space="preserve">) будут переводиться </w:t>
      </w:r>
      <w:r w:rsidRPr="00FE23D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на основании письменных согласий их родителей (законных представителей) на перевод. О предстоящем переводе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 обязан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2.3.2. О причине, влекущей за собой необходимость перевода обучающихся,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обязан уведомить учредителя, родите</w:t>
      </w:r>
      <w:r w:rsidR="00F51E4D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Pr="00FE23D7">
        <w:rPr>
          <w:rFonts w:ascii="Times New Roman" w:hAnsi="Times New Roman" w:cs="Times New Roman"/>
          <w:sz w:val="28"/>
          <w:szCs w:val="28"/>
        </w:rPr>
        <w:t xml:space="preserve">обучающихся в письменной форме, а также разместить указанное уведомление на своем официальном сайте в сети Интернет: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2.3.3. Учредитель, за исключением случая, указанного в пункте 2.3.1 настоящего Порядка, осуществляет выбор принимающей организации с использованием информации, предварительно полученной от Детского сада,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2.3.5.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</w:t>
      </w:r>
      <w:r w:rsidRPr="00FE23D7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2.3.6. После получения письменных согласий родителей (законных представителей) обучающихся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2.3.7. В случае отказа от перевода в предлагаемую принимающую организацию родители (законные представители) обучающегося указывают об</w:t>
      </w:r>
      <w:r w:rsidR="00F51E4D">
        <w:rPr>
          <w:rFonts w:ascii="Times New Roman" w:hAnsi="Times New Roman" w:cs="Times New Roman"/>
          <w:sz w:val="28"/>
          <w:szCs w:val="28"/>
        </w:rPr>
        <w:t xml:space="preserve"> этом в письменном заявлении. </w:t>
      </w:r>
    </w:p>
    <w:p w:rsidR="00F51E4D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2.3.8. </w:t>
      </w:r>
      <w:r w:rsidR="00F51E4D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>2.3.9. На основании представленных документов принимающая организация заключает договор об образовании по образовательным программам дошкольного образования и оказанию услуг по присмотру и уходу с родителями (законными представителями) обучающихся и в течение трех рабочих дней после заключения договора об образовании по образовательным программам дошкольного образования и оказанию услуг по присмотру и уходу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запись, о зачислении обучающегося в порядке перевода с указанием</w:t>
      </w:r>
      <w:r w:rsidR="00CB61D3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FE23D7">
        <w:rPr>
          <w:rFonts w:ascii="Times New Roman" w:hAnsi="Times New Roman" w:cs="Times New Roman"/>
          <w:sz w:val="28"/>
          <w:szCs w:val="28"/>
        </w:rPr>
        <w:t>, в котором он обучался до перевода, возрастной категории обучающегося и направленности группы.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2.3.10.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CB61D3" w:rsidRDefault="00CB61D3" w:rsidP="00682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E53" w:rsidRPr="00CB61D3" w:rsidRDefault="00FE23D7" w:rsidP="0027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D3">
        <w:rPr>
          <w:rFonts w:ascii="Times New Roman" w:hAnsi="Times New Roman" w:cs="Times New Roman"/>
          <w:b/>
          <w:sz w:val="28"/>
          <w:szCs w:val="28"/>
        </w:rPr>
        <w:t>3. Порядок и основания отчисле</w:t>
      </w:r>
      <w:r w:rsidR="00CB61D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gramStart"/>
      <w:r w:rsidR="00CB61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B61D3">
        <w:rPr>
          <w:rFonts w:ascii="Times New Roman" w:hAnsi="Times New Roman" w:cs="Times New Roman"/>
          <w:b/>
          <w:sz w:val="28"/>
          <w:szCs w:val="28"/>
        </w:rPr>
        <w:t xml:space="preserve"> из МБДОУ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3.1. Отчисление обучающегося из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осуществляется при расторжении Договора образовательного учреждения с родителями (законными представителями) обучающегося в следующих случаях: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в связи с получением образования (завершением обучения);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- досрочно. 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lastRenderedPageBreak/>
        <w:t xml:space="preserve">3.2. Образовательные отношения могут быть прекращены досрочно в следующих случаях: 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обучающихся, выраженной в письменной форме заявления, в том числе в случае перевода обучающегося для продолжения освоения программы в другую организацию, осуществляющую образовательную деятельность; 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обучающегося и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, в том числе в случаях ликвидации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, аннулирования лицензии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деятельности.</w:t>
      </w:r>
    </w:p>
    <w:p w:rsidR="00CB61D3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 3.3. Основанием </w:t>
      </w:r>
      <w:r w:rsidR="00511238" w:rsidRPr="00FE23D7">
        <w:rPr>
          <w:rFonts w:ascii="Times New Roman" w:hAnsi="Times New Roman" w:cs="Times New Roman"/>
          <w:sz w:val="28"/>
          <w:szCs w:val="28"/>
        </w:rPr>
        <w:t>для отчисления,</w:t>
      </w:r>
      <w:r w:rsidRPr="00FE23D7">
        <w:rPr>
          <w:rFonts w:ascii="Times New Roman" w:hAnsi="Times New Roman" w:cs="Times New Roman"/>
          <w:sz w:val="28"/>
          <w:szCs w:val="28"/>
        </w:rPr>
        <w:t xml:space="preserve"> обучающегося является распорядительный акт (приказ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) об отчислении обучающегося из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 xml:space="preserve"> изданный в трехдневный срок с соответствующей отметкой в журнале движения детей. При отчислении в порядке перевода исхо</w:t>
      </w:r>
      <w:r w:rsidR="00CB61D3">
        <w:rPr>
          <w:rFonts w:ascii="Times New Roman" w:hAnsi="Times New Roman" w:cs="Times New Roman"/>
          <w:sz w:val="28"/>
          <w:szCs w:val="28"/>
        </w:rPr>
        <w:t xml:space="preserve">дная организация в трехдневный </w:t>
      </w:r>
      <w:r w:rsidR="00CB61D3" w:rsidRPr="00FE23D7">
        <w:rPr>
          <w:rFonts w:ascii="Times New Roman" w:hAnsi="Times New Roman" w:cs="Times New Roman"/>
          <w:sz w:val="28"/>
          <w:szCs w:val="28"/>
        </w:rPr>
        <w:t>срок</w:t>
      </w:r>
      <w:r w:rsidRPr="00FE23D7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обучающегося в порядке перевода с указанием принимающей организации. </w:t>
      </w:r>
    </w:p>
    <w:p w:rsidR="00446F60" w:rsidRPr="00FE23D7" w:rsidRDefault="00FE23D7" w:rsidP="00270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3D7">
        <w:rPr>
          <w:rFonts w:ascii="Times New Roman" w:hAnsi="Times New Roman" w:cs="Times New Roman"/>
          <w:sz w:val="28"/>
          <w:szCs w:val="28"/>
        </w:rPr>
        <w:t xml:space="preserve">3.4.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CB61D3">
        <w:rPr>
          <w:rFonts w:ascii="Times New Roman" w:hAnsi="Times New Roman" w:cs="Times New Roman"/>
          <w:sz w:val="28"/>
          <w:szCs w:val="28"/>
        </w:rPr>
        <w:t>МБДОУ</w:t>
      </w:r>
      <w:r w:rsidRPr="00FE23D7">
        <w:rPr>
          <w:rFonts w:ascii="Times New Roman" w:hAnsi="Times New Roman" w:cs="Times New Roman"/>
          <w:sz w:val="28"/>
          <w:szCs w:val="28"/>
        </w:rPr>
        <w:t>, прекращаются с даты отчисления обучающегося.</w:t>
      </w:r>
    </w:p>
    <w:sectPr w:rsidR="00446F60" w:rsidRPr="00FE23D7" w:rsidSect="00270EAD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5" w:rsidRDefault="007175A5" w:rsidP="00270EAD">
      <w:pPr>
        <w:spacing w:after="0" w:line="240" w:lineRule="auto"/>
      </w:pPr>
      <w:r>
        <w:separator/>
      </w:r>
    </w:p>
  </w:endnote>
  <w:endnote w:type="continuationSeparator" w:id="0">
    <w:p w:rsidR="007175A5" w:rsidRDefault="007175A5" w:rsidP="0027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5" w:rsidRDefault="007175A5" w:rsidP="00270EAD">
      <w:pPr>
        <w:spacing w:after="0" w:line="240" w:lineRule="auto"/>
      </w:pPr>
      <w:r>
        <w:separator/>
      </w:r>
    </w:p>
  </w:footnote>
  <w:footnote w:type="continuationSeparator" w:id="0">
    <w:p w:rsidR="007175A5" w:rsidRDefault="007175A5" w:rsidP="0027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94403"/>
      <w:docPartObj>
        <w:docPartGallery w:val="Page Numbers (Top of Page)"/>
        <w:docPartUnique/>
      </w:docPartObj>
    </w:sdtPr>
    <w:sdtEndPr/>
    <w:sdtContent>
      <w:p w:rsidR="00270EAD" w:rsidRDefault="00270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323">
          <w:rPr>
            <w:noProof/>
          </w:rPr>
          <w:t>2</w:t>
        </w:r>
        <w:r>
          <w:fldChar w:fldCharType="end"/>
        </w:r>
      </w:p>
    </w:sdtContent>
  </w:sdt>
  <w:p w:rsidR="00270EAD" w:rsidRDefault="00270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37C"/>
    <w:multiLevelType w:val="hybridMultilevel"/>
    <w:tmpl w:val="780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60"/>
    <w:rsid w:val="00270EAD"/>
    <w:rsid w:val="00446F60"/>
    <w:rsid w:val="00494323"/>
    <w:rsid w:val="004F6B60"/>
    <w:rsid w:val="00511238"/>
    <w:rsid w:val="00682AA8"/>
    <w:rsid w:val="007175A5"/>
    <w:rsid w:val="0088134F"/>
    <w:rsid w:val="00B55E05"/>
    <w:rsid w:val="00CB61D3"/>
    <w:rsid w:val="00D86E53"/>
    <w:rsid w:val="00F51E4D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D7"/>
    <w:pPr>
      <w:ind w:left="720"/>
      <w:contextualSpacing/>
    </w:pPr>
  </w:style>
  <w:style w:type="paragraph" w:styleId="a4">
    <w:name w:val="No Spacing"/>
    <w:uiPriority w:val="1"/>
    <w:qFormat/>
    <w:rsid w:val="00D86E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EAD"/>
  </w:style>
  <w:style w:type="paragraph" w:styleId="a9">
    <w:name w:val="footer"/>
    <w:basedOn w:val="a"/>
    <w:link w:val="aa"/>
    <w:uiPriority w:val="99"/>
    <w:unhideWhenUsed/>
    <w:rsid w:val="002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D7"/>
    <w:pPr>
      <w:ind w:left="720"/>
      <w:contextualSpacing/>
    </w:pPr>
  </w:style>
  <w:style w:type="paragraph" w:styleId="a4">
    <w:name w:val="No Spacing"/>
    <w:uiPriority w:val="1"/>
    <w:qFormat/>
    <w:rsid w:val="00D86E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3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EAD"/>
  </w:style>
  <w:style w:type="paragraph" w:styleId="a9">
    <w:name w:val="footer"/>
    <w:basedOn w:val="a"/>
    <w:link w:val="aa"/>
    <w:uiPriority w:val="99"/>
    <w:unhideWhenUsed/>
    <w:rsid w:val="0027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2019-06-19T22:28:00Z</cp:lastPrinted>
  <dcterms:created xsi:type="dcterms:W3CDTF">2018-10-24T08:52:00Z</dcterms:created>
  <dcterms:modified xsi:type="dcterms:W3CDTF">2019-06-20T08:36:00Z</dcterms:modified>
</cp:coreProperties>
</file>