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AD" w:rsidRDefault="001074AD" w:rsidP="00E35F7B">
      <w:pPr>
        <w:suppressAutoHyphens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49A3323F">
            <wp:extent cx="6321999" cy="9334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142" cy="9350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Настоящий Порядок разработан с целью обеспечения и </w:t>
      </w:r>
      <w:proofErr w:type="gramStart"/>
      <w:r>
        <w:rPr>
          <w:sz w:val="28"/>
          <w:szCs w:val="28"/>
        </w:rPr>
        <w:t>защиты</w:t>
      </w:r>
      <w:proofErr w:type="gramEnd"/>
      <w:r>
        <w:rPr>
          <w:sz w:val="28"/>
          <w:szCs w:val="28"/>
        </w:rPr>
        <w:t xml:space="preserve">  конституционных прав граждан Российской Федерации на образование.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является локальным нормативным актом МБДОУ, регламентирующим управление  МБДОУ.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направлен на реализацию требований законодательства Российской Федерации по образованию по привлечению органов самоуправления МБДОУ к локальной нормотворческой деятельности для обеспечения государственно-общественного характера управления.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учёта мнения родителей (законных представителей) воспитанников по вопросам управления МБДОУ и при принятии МБДОУ локальных нормативных актов, затрагивающих права и законные интересы воспитанников, их родителей (законных представителей) по инициативе последних в МБДОУ  создаётся совет родителей (законных представителей) воспитанников (далее – Совет родителей)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ознакомления родителей (законных представителей) воспитанников с настоящим Порядком МБДОУ размещает его на информационном стенде в МБДОУ и (или) на официальном сайте МБДОУ в информационно-телекоммуникационной сети «Интернет»  (далее – сайт МБДОУ). </w:t>
      </w:r>
    </w:p>
    <w:p w:rsidR="00E35F7B" w:rsidRDefault="00E35F7B" w:rsidP="00E35F7B">
      <w:pPr>
        <w:rPr>
          <w:sz w:val="28"/>
          <w:szCs w:val="28"/>
        </w:rPr>
      </w:pPr>
    </w:p>
    <w:p w:rsidR="00E35F7B" w:rsidRDefault="00E35F7B" w:rsidP="00E35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2.Рассмотрение и согласование проектов локальных нормативных актов  МБДОУ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советами родителей (законных представителей) несовершеннолетних воспитанников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МБДОУ разрабатывает и утверждает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воспитанников, режим занятий воспитанников, порядок оформления возникновения, приостановления и прекращения отношений между МБДОУ и родителями (законными представителями) воспитанников и др.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Проекты локальных нормативных актов, затрагивающие права и законные интересы воспитанников и их родителей (законных представителей)  могут разрабатываться по следующим направлениям: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правил внутреннего распорядка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охраны и укрепления здоровья;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организации питания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качества подготовки воспитанников установленным  требованиям; 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применяемых форм, средств, методов обучения и  воспитания возрастным, психофизическим особенностям, склонностям, способностям, интересам и потребностям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безопасных условий обучения, воспитания воспитанников, присмотра и ухода за воспитанниками, их содержания в соответствии с  установленными нормами, обеспечивающими жизнь и здоровье 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соблюдение прав и свобод воспитанников и их родителей (законных представителей) и др. 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МБДОУ (далее – руководитель) направляет проект локального нормативного акта, затрагивающего права воспитанников, родителей (законных представителей) воспитанников, и обоснование по нему в Совет родителей.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родителей не позднее 5 (пяти) рабочих дней со дня получения проекта локального нормативного акта направляет  руководителю мнение по проекту в письменной форме. 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мнение Совета родителей не содержит согласия с проектом локального нормативного акта либо содержит предложения по его совершенствованию, руководитель может согласиться с ним либо обязан в течение 3 (трёх) рабочих дней после получения мнения провести дополнительные консультации с  Советом родителей в целях достижения взаимоприемлемого решения.</w:t>
      </w:r>
    </w:p>
    <w:p w:rsidR="00E35F7B" w:rsidRDefault="00E35F7B" w:rsidP="00E35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мотивированное мнение родительской общественности не содержит согласия с проектом локального нормативного акта, либо содержит предложения по его совершенствованию, которые заведующий учреждением учитывать не планирует и при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согласия, возникшие разногласия оформляются протоколом, после чего заведующий МК ДОУ  имеет право принять локальный нормативный акт.</w:t>
      </w:r>
    </w:p>
    <w:p w:rsidR="00E35F7B" w:rsidRDefault="00E35F7B" w:rsidP="00E35F7B">
      <w:pPr>
        <w:tabs>
          <w:tab w:val="left" w:pos="720"/>
        </w:tabs>
        <w:ind w:firstLine="540"/>
        <w:rPr>
          <w:sz w:val="28"/>
          <w:szCs w:val="28"/>
        </w:rPr>
      </w:pPr>
    </w:p>
    <w:p w:rsidR="00E35F7B" w:rsidRDefault="00E35F7B" w:rsidP="00E35F7B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3.Конфликт интересов педагогического работника</w:t>
      </w:r>
    </w:p>
    <w:p w:rsidR="00E35F7B" w:rsidRDefault="00E35F7B" w:rsidP="00E35F7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случаев возникновения конфликта интересов педагогического работник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при несоблюдении или недобросовестном соблюдении законодательства в сфере образования и локальных нормативных актов, споры и конфликты урегулируются комиссией по урегулированию споров между участниками образовательных отношений, созданной в МБДОУ. Деятельность данной комиссии регулируется положением, принятым и утверждённым МБДОУ.</w:t>
      </w:r>
    </w:p>
    <w:p w:rsidR="00E35F7B" w:rsidRDefault="00E35F7B" w:rsidP="00E35F7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урегулированию споров между участниками образовательных отношений создаётся в МБДОУ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E35F7B" w:rsidRDefault="00E35F7B" w:rsidP="00E35F7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по урегулированию споров между участниками  образовательных отношений является обязательным для всех участников образовательных отношений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E35F7B" w:rsidRDefault="00E35F7B" w:rsidP="00E35F7B">
      <w:pPr>
        <w:rPr>
          <w:sz w:val="28"/>
          <w:szCs w:val="28"/>
        </w:rPr>
      </w:pPr>
    </w:p>
    <w:p w:rsidR="00E35F7B" w:rsidRDefault="00E35F7B" w:rsidP="00E35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4.Права и обязанности руководителя и родителей (законных представителей) воспитанников при рассмотрении и согласовании проектов локальных нормативных актов, затрагивающих права и интересы воспитанников</w:t>
      </w:r>
    </w:p>
    <w:p w:rsidR="00E35F7B" w:rsidRDefault="00E35F7B" w:rsidP="00E35F7B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имеет право: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" w:name="7"/>
      <w:bookmarkEnd w:id="1"/>
      <w:r>
        <w:rPr>
          <w:sz w:val="28"/>
          <w:szCs w:val="28"/>
        </w:rPr>
        <w:t>определять потребность в разработке тех или иных локальных нормативных актов, затрагивающих права и законные интересы воспитанников и их родителей (законных представителей);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локальные нормативные акты в соответствии с принятым  в Учреждении порядком, закреплённым в её  уставе;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к разработке локальных нормативных актов представителей компетентных сторонних организаций, специалистов и экспертов в определённых областях, связанных с деятельностью Учреждения;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руководство и контроль за разработкой локальных нормативных актов.</w:t>
      </w:r>
    </w:p>
    <w:p w:rsidR="00E35F7B" w:rsidRDefault="00E35F7B" w:rsidP="00E35F7B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обязан:</w:t>
      </w:r>
    </w:p>
    <w:p w:rsidR="00E35F7B" w:rsidRDefault="00E35F7B" w:rsidP="00E35F7B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воспитанников и их родителей (законных представителей);</w:t>
      </w:r>
    </w:p>
    <w:p w:rsidR="00E35F7B" w:rsidRDefault="00E35F7B" w:rsidP="00E35F7B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учитывать мнения участников образовательных отношений и других заинтересованных сторон в процессе разработки и утверждения локальных  нормативных актов;</w:t>
      </w:r>
    </w:p>
    <w:p w:rsidR="00E35F7B" w:rsidRDefault="00E35F7B" w:rsidP="00E35F7B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права и свободы других участников образовательных отношений. </w:t>
      </w:r>
    </w:p>
    <w:p w:rsidR="00E35F7B" w:rsidRDefault="00E35F7B" w:rsidP="00E35F7B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воспитанников имеют право: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уважение человеческого достоинства, защиту от всех форм физического и психического насилия, оскорбления личности, охрану жизни и  здоровья;</w:t>
      </w:r>
      <w:bookmarkStart w:id="2" w:name="8"/>
      <w:bookmarkEnd w:id="2"/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разработке и обсуждении локальных нормативных актов, затрагивающих права и законные интересы воспитанников, родителей (законных представителей) воспитанников, высказывать своё мнение, давать предложения и рекомендации; 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установленном порядке в согласовании локальных нормативных актов;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обжаловать локальные нормативные акты в установленном законодательством Российской Федерации порядке;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отстаивать свои интересы в органах государственной власти и судах;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 запрещённые законодательством Российской Федерации иные способы защиты своих прав и законных интересов.</w:t>
      </w:r>
    </w:p>
    <w:p w:rsidR="00E35F7B" w:rsidRPr="008B78D8" w:rsidRDefault="00E35F7B" w:rsidP="008B78D8">
      <w:pPr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воспитанников обязаны уважать и соблюдать права и свободы других участников образовательных отношений.</w:t>
      </w:r>
    </w:p>
    <w:sectPr w:rsidR="00E35F7B" w:rsidRPr="008B78D8" w:rsidSect="008B78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D6" w:rsidRDefault="001B44D6" w:rsidP="001074AD">
      <w:r>
        <w:separator/>
      </w:r>
    </w:p>
  </w:endnote>
  <w:endnote w:type="continuationSeparator" w:id="0">
    <w:p w:rsidR="001B44D6" w:rsidRDefault="001B44D6" w:rsidP="0010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D6" w:rsidRDefault="001B44D6" w:rsidP="001074AD">
      <w:r>
        <w:separator/>
      </w:r>
    </w:p>
  </w:footnote>
  <w:footnote w:type="continuationSeparator" w:id="0">
    <w:p w:rsidR="001B44D6" w:rsidRDefault="001B44D6" w:rsidP="0010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CC2"/>
    <w:multiLevelType w:val="hybridMultilevel"/>
    <w:tmpl w:val="F4620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35F89"/>
    <w:multiLevelType w:val="hybridMultilevel"/>
    <w:tmpl w:val="54A4AA54"/>
    <w:lvl w:ilvl="0" w:tplc="CB48428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030B2"/>
    <w:multiLevelType w:val="hybridMultilevel"/>
    <w:tmpl w:val="11880DF2"/>
    <w:lvl w:ilvl="0" w:tplc="539042F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A147E"/>
    <w:multiLevelType w:val="hybridMultilevel"/>
    <w:tmpl w:val="C45466C2"/>
    <w:lvl w:ilvl="0" w:tplc="287A2C3E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05526"/>
    <w:multiLevelType w:val="hybridMultilevel"/>
    <w:tmpl w:val="FEBC1A22"/>
    <w:lvl w:ilvl="0" w:tplc="63EA5F5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773B7"/>
    <w:multiLevelType w:val="hybridMultilevel"/>
    <w:tmpl w:val="8796F518"/>
    <w:lvl w:ilvl="0" w:tplc="D6D8D7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AF3E6C"/>
    <w:multiLevelType w:val="hybridMultilevel"/>
    <w:tmpl w:val="FAF88E92"/>
    <w:lvl w:ilvl="0" w:tplc="C5025F7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14BD6"/>
    <w:multiLevelType w:val="hybridMultilevel"/>
    <w:tmpl w:val="63E812FE"/>
    <w:lvl w:ilvl="0" w:tplc="132AB0D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5D100A"/>
    <w:multiLevelType w:val="hybridMultilevel"/>
    <w:tmpl w:val="2484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FA"/>
    <w:rsid w:val="001074AD"/>
    <w:rsid w:val="001B44D6"/>
    <w:rsid w:val="0035278F"/>
    <w:rsid w:val="006747FA"/>
    <w:rsid w:val="008B78D8"/>
    <w:rsid w:val="00CB4439"/>
    <w:rsid w:val="00E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5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35F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35F7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3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27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78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4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4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5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35F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35F7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3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27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78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4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4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7</cp:revision>
  <cp:lastPrinted>2019-06-19T22:39:00Z</cp:lastPrinted>
  <dcterms:created xsi:type="dcterms:W3CDTF">2018-10-18T07:20:00Z</dcterms:created>
  <dcterms:modified xsi:type="dcterms:W3CDTF">2019-06-20T08:06:00Z</dcterms:modified>
</cp:coreProperties>
</file>