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816" w:rsidRDefault="00F12816" w:rsidP="003E2E0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F12816" w:rsidRDefault="00F12816" w:rsidP="003E2E0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F12816" w:rsidRDefault="00F12816" w:rsidP="003E2E0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FFB846C">
            <wp:extent cx="6180082" cy="8566286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586" cy="8571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6919" w:rsidRDefault="00076919" w:rsidP="003E2E0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25C53">
        <w:rPr>
          <w:sz w:val="28"/>
          <w:szCs w:val="28"/>
        </w:rPr>
        <w:lastRenderedPageBreak/>
        <w:t>деятельности, в том числе учебной и экспериментальной деятельности;</w:t>
      </w:r>
      <w:r>
        <w:rPr>
          <w:sz w:val="28"/>
          <w:szCs w:val="28"/>
        </w:rPr>
        <w:br/>
      </w:r>
      <w:r w:rsidRPr="00225C53">
        <w:rPr>
          <w:sz w:val="28"/>
          <w:szCs w:val="28"/>
        </w:rPr>
        <w:t>- работы с одаренными детьми, организации интеллектуальных и творческих соревнований, научно-технического творчества и проектно-исследовательской деятельности в формах, адекватных возрасту обучающихся и воспитанников, и с учетом особенностей реализуемых в образовательном учреждении основных и дополнительных образовательных программ;</w:t>
      </w:r>
      <w:r>
        <w:rPr>
          <w:sz w:val="28"/>
          <w:szCs w:val="28"/>
        </w:rPr>
        <w:br/>
      </w:r>
      <w:r w:rsidRPr="00225C53">
        <w:rPr>
          <w:sz w:val="28"/>
          <w:szCs w:val="28"/>
        </w:rPr>
        <w:t>- освоения воспитанниками основной образовательной программы и ее интеграции в образовательном учреждении, включая оказание им индивидуально ориентированной психолого-медико-педагогической помощи, а также необходимой технической помощи с учетом особенностей их психофизического развития и индивидуальных особенностей каждого ребенка;</w:t>
      </w:r>
      <w:r>
        <w:rPr>
          <w:sz w:val="28"/>
          <w:szCs w:val="28"/>
        </w:rPr>
        <w:br/>
      </w:r>
      <w:r w:rsidRPr="00225C53">
        <w:rPr>
          <w:sz w:val="28"/>
          <w:szCs w:val="28"/>
        </w:rPr>
        <w:t>- участия воспитанников, их родителей (законных представителей), педагогических работников и общественности в проектировании и развитии образовательной среды образовательного учреждения, а также в формировании и реализации индивидуальных учебных планов и образовательных маршрутов воспитанников;</w:t>
      </w:r>
      <w:r>
        <w:rPr>
          <w:sz w:val="28"/>
          <w:szCs w:val="28"/>
        </w:rPr>
        <w:br/>
      </w:r>
      <w:r w:rsidRPr="00225C53">
        <w:rPr>
          <w:sz w:val="28"/>
          <w:szCs w:val="28"/>
        </w:rPr>
        <w:t xml:space="preserve">- </w:t>
      </w:r>
      <w:proofErr w:type="gramStart"/>
      <w:r w:rsidRPr="00225C53">
        <w:rPr>
          <w:sz w:val="28"/>
          <w:szCs w:val="28"/>
        </w:rPr>
        <w:t>эффективного использования времени, отведенного на реализацию части основной образовательной программы, формируемой участниками учебного процесса, в соответствии с запросами воспитанников и их родителей (законных представителей), спецификой образовательного учреждения и с учетом национально-культурных, демографических, климатических условий, в которых осуществляется учебный процесс;</w:t>
      </w:r>
      <w:r>
        <w:rPr>
          <w:sz w:val="28"/>
          <w:szCs w:val="28"/>
        </w:rPr>
        <w:br/>
      </w:r>
      <w:r w:rsidRPr="00225C53">
        <w:rPr>
          <w:sz w:val="28"/>
          <w:szCs w:val="28"/>
        </w:rPr>
        <w:t>-  использования современ</w:t>
      </w:r>
      <w:r>
        <w:rPr>
          <w:sz w:val="28"/>
          <w:szCs w:val="28"/>
        </w:rPr>
        <w:t>ных обр</w:t>
      </w:r>
      <w:bookmarkStart w:id="0" w:name="_GoBack"/>
      <w:bookmarkEnd w:id="0"/>
      <w:r>
        <w:rPr>
          <w:sz w:val="28"/>
          <w:szCs w:val="28"/>
        </w:rPr>
        <w:t>азовательных технологий</w:t>
      </w:r>
      <w:proofErr w:type="gramEnd"/>
    </w:p>
    <w:p w:rsidR="00076919" w:rsidRDefault="00076919" w:rsidP="003E2E0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25C53">
        <w:rPr>
          <w:sz w:val="28"/>
          <w:szCs w:val="28"/>
        </w:rPr>
        <w:t>-  активного применения образовательных информационно-коммуникационных технологий (в том числе дистанционных образовательных технологий);</w:t>
      </w:r>
    </w:p>
    <w:p w:rsidR="00076919" w:rsidRDefault="00076919" w:rsidP="003E2E0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25C53">
        <w:rPr>
          <w:sz w:val="28"/>
          <w:szCs w:val="28"/>
        </w:rPr>
        <w:t>-  эффективной самостоятельной работы воспитанников;</w:t>
      </w:r>
      <w:r>
        <w:rPr>
          <w:sz w:val="28"/>
          <w:szCs w:val="28"/>
        </w:rPr>
        <w:br/>
      </w:r>
      <w:r w:rsidRPr="00225C53">
        <w:rPr>
          <w:sz w:val="28"/>
          <w:szCs w:val="28"/>
        </w:rPr>
        <w:t>-  физического развития воспитанников;</w:t>
      </w:r>
    </w:p>
    <w:p w:rsidR="00076919" w:rsidRDefault="00076919" w:rsidP="003E2E0F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225C53">
        <w:rPr>
          <w:sz w:val="28"/>
          <w:szCs w:val="28"/>
        </w:rPr>
        <w:t>- обновления содержания основной образовательной программы, а также методик и технологий ее реализации в соответствии с динамикой развития системы образования, запросами воспитанников и их родителей (законных представителей), а также с учетом национально-культурных, демографических, климатических условий, в которых осуществляется учебный процесс.</w:t>
      </w:r>
      <w:r w:rsidRPr="00225C53">
        <w:rPr>
          <w:b/>
          <w:sz w:val="28"/>
          <w:szCs w:val="28"/>
        </w:rPr>
        <w:br/>
        <w:t xml:space="preserve">                     </w:t>
      </w:r>
    </w:p>
    <w:p w:rsidR="00076919" w:rsidRPr="00225C53" w:rsidRDefault="00076919" w:rsidP="003E2E0F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225C53">
        <w:rPr>
          <w:b/>
          <w:sz w:val="28"/>
          <w:szCs w:val="28"/>
        </w:rPr>
        <w:t>4. Требования к учебно-методическому обеспечению</w:t>
      </w:r>
    </w:p>
    <w:p w:rsidR="00076919" w:rsidRPr="00225C53" w:rsidRDefault="00076919" w:rsidP="003E2E0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25C53">
        <w:rPr>
          <w:b/>
          <w:sz w:val="28"/>
          <w:szCs w:val="28"/>
        </w:rPr>
        <w:t xml:space="preserve">                                    </w:t>
      </w:r>
      <w:proofErr w:type="spellStart"/>
      <w:r w:rsidRPr="00225C53">
        <w:rPr>
          <w:b/>
          <w:sz w:val="28"/>
          <w:szCs w:val="28"/>
        </w:rPr>
        <w:t>воспитательно</w:t>
      </w:r>
      <w:proofErr w:type="spellEnd"/>
      <w:r w:rsidRPr="00225C53">
        <w:rPr>
          <w:b/>
          <w:sz w:val="28"/>
          <w:szCs w:val="28"/>
        </w:rPr>
        <w:t xml:space="preserve"> – образовательного  процесса</w:t>
      </w:r>
    </w:p>
    <w:p w:rsidR="00076919" w:rsidRDefault="00076919" w:rsidP="003E2E0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25C53">
        <w:rPr>
          <w:sz w:val="28"/>
          <w:szCs w:val="28"/>
        </w:rPr>
        <w:t xml:space="preserve">4.1 Данные требования включают в себя: </w:t>
      </w:r>
      <w:r>
        <w:rPr>
          <w:sz w:val="28"/>
          <w:szCs w:val="28"/>
        </w:rPr>
        <w:br/>
      </w:r>
      <w:r w:rsidRPr="00225C53">
        <w:rPr>
          <w:sz w:val="28"/>
          <w:szCs w:val="28"/>
        </w:rPr>
        <w:t xml:space="preserve">- параметры комплектности оснащения </w:t>
      </w:r>
      <w:proofErr w:type="spellStart"/>
      <w:r w:rsidRPr="00225C53">
        <w:rPr>
          <w:sz w:val="28"/>
          <w:szCs w:val="28"/>
        </w:rPr>
        <w:t>воспитательно</w:t>
      </w:r>
      <w:proofErr w:type="spellEnd"/>
      <w:r w:rsidRPr="00225C53">
        <w:rPr>
          <w:sz w:val="28"/>
          <w:szCs w:val="28"/>
        </w:rPr>
        <w:t xml:space="preserve"> – образовательного  процесса с учетом достижения целей и планируемых результатов освоения основной образовательной программы;</w:t>
      </w:r>
      <w:r>
        <w:rPr>
          <w:sz w:val="28"/>
          <w:szCs w:val="28"/>
        </w:rPr>
        <w:br/>
      </w:r>
      <w:r w:rsidRPr="00225C53">
        <w:rPr>
          <w:sz w:val="28"/>
          <w:szCs w:val="28"/>
        </w:rPr>
        <w:lastRenderedPageBreak/>
        <w:t xml:space="preserve">-  параметры качества обеспечения </w:t>
      </w:r>
      <w:proofErr w:type="spellStart"/>
      <w:r w:rsidRPr="00225C53">
        <w:rPr>
          <w:sz w:val="28"/>
          <w:szCs w:val="28"/>
        </w:rPr>
        <w:t>воспитательно</w:t>
      </w:r>
      <w:proofErr w:type="spellEnd"/>
      <w:r w:rsidRPr="00225C53">
        <w:rPr>
          <w:sz w:val="28"/>
          <w:szCs w:val="28"/>
        </w:rPr>
        <w:t xml:space="preserve"> – образовательного процесса с учетом достижения целей и планируемых результатов освоения основной образовательной программы;</w:t>
      </w:r>
    </w:p>
    <w:p w:rsidR="00076919" w:rsidRDefault="00076919" w:rsidP="003E2E0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225C53">
        <w:rPr>
          <w:sz w:val="28"/>
          <w:szCs w:val="28"/>
        </w:rPr>
        <w:t> наличие методического обеспечения  с электронными приложениями, являющимися их составной частью, учебно-методической литературы и материалов по всем образовательным областям основной образовательной программы на определенных учредителем образовательного учреждения языках обучения и воспитания;</w:t>
      </w:r>
      <w:r>
        <w:rPr>
          <w:sz w:val="28"/>
          <w:szCs w:val="28"/>
        </w:rPr>
        <w:br/>
      </w:r>
      <w:r w:rsidRPr="00225C53">
        <w:rPr>
          <w:sz w:val="28"/>
          <w:szCs w:val="28"/>
        </w:rPr>
        <w:t>- укомплектованность библиотеки печатными и электронными образовательными ресурсами по всем образовательным областям, а также фондом дополнительной литературы (детская художественная, научно-популярная, справочно-библиографические и периодические издания, сопровождающие реализацию основной образовательной программы).</w:t>
      </w:r>
      <w:proofErr w:type="gramEnd"/>
    </w:p>
    <w:p w:rsidR="00076919" w:rsidRDefault="00076919" w:rsidP="003E2E0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25C53">
        <w:rPr>
          <w:sz w:val="28"/>
          <w:szCs w:val="28"/>
        </w:rPr>
        <w:t> </w:t>
      </w:r>
    </w:p>
    <w:p w:rsidR="003E2E0F" w:rsidRDefault="00076919" w:rsidP="003E2E0F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225C53">
        <w:rPr>
          <w:b/>
          <w:sz w:val="28"/>
          <w:szCs w:val="28"/>
        </w:rPr>
        <w:t xml:space="preserve">5. Требования к материально-техническому оснащению </w:t>
      </w:r>
      <w:proofErr w:type="spellStart"/>
      <w:r w:rsidRPr="00225C53">
        <w:rPr>
          <w:b/>
          <w:sz w:val="28"/>
          <w:szCs w:val="28"/>
        </w:rPr>
        <w:t>воспитательно</w:t>
      </w:r>
      <w:proofErr w:type="spellEnd"/>
      <w:r w:rsidRPr="00225C53">
        <w:rPr>
          <w:b/>
          <w:sz w:val="28"/>
          <w:szCs w:val="28"/>
        </w:rPr>
        <w:t xml:space="preserve"> – образовательного  процесса</w:t>
      </w:r>
    </w:p>
    <w:p w:rsidR="00076919" w:rsidRPr="00225C53" w:rsidRDefault="00076919" w:rsidP="003E2E0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25C53">
        <w:rPr>
          <w:sz w:val="28"/>
          <w:szCs w:val="28"/>
        </w:rPr>
        <w:br/>
        <w:t xml:space="preserve">5.1 Для обеспечения </w:t>
      </w:r>
      <w:proofErr w:type="spellStart"/>
      <w:r w:rsidRPr="00225C53">
        <w:rPr>
          <w:sz w:val="28"/>
          <w:szCs w:val="28"/>
        </w:rPr>
        <w:t>воспитательно</w:t>
      </w:r>
      <w:proofErr w:type="spellEnd"/>
      <w:r w:rsidRPr="00225C53">
        <w:rPr>
          <w:sz w:val="28"/>
          <w:szCs w:val="28"/>
        </w:rPr>
        <w:t xml:space="preserve"> – образовательного процесса в</w:t>
      </w:r>
      <w:r w:rsidRPr="00061C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МБДОУ </w:t>
      </w:r>
      <w:r w:rsidRPr="00DC5D7F">
        <w:rPr>
          <w:sz w:val="28"/>
          <w:szCs w:val="28"/>
        </w:rPr>
        <w:t>«Дет</w:t>
      </w:r>
      <w:r w:rsidR="003E2E0F">
        <w:rPr>
          <w:sz w:val="28"/>
          <w:szCs w:val="28"/>
        </w:rPr>
        <w:t xml:space="preserve">ский сад  «Ласточка» </w:t>
      </w:r>
      <w:proofErr w:type="spellStart"/>
      <w:r w:rsidR="003E2E0F">
        <w:rPr>
          <w:sz w:val="28"/>
          <w:szCs w:val="28"/>
        </w:rPr>
        <w:t>с.п</w:t>
      </w:r>
      <w:proofErr w:type="gramStart"/>
      <w:r w:rsidR="003E2E0F">
        <w:rPr>
          <w:sz w:val="28"/>
          <w:szCs w:val="28"/>
        </w:rPr>
        <w:t>.Г</w:t>
      </w:r>
      <w:proofErr w:type="gramEnd"/>
      <w:r w:rsidR="003E2E0F">
        <w:rPr>
          <w:sz w:val="28"/>
          <w:szCs w:val="28"/>
        </w:rPr>
        <w:t>орагорс</w:t>
      </w:r>
      <w:r>
        <w:rPr>
          <w:sz w:val="28"/>
          <w:szCs w:val="28"/>
        </w:rPr>
        <w:t>кое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Надтеречного</w:t>
      </w:r>
      <w:proofErr w:type="spellEnd"/>
      <w:r>
        <w:rPr>
          <w:sz w:val="28"/>
          <w:szCs w:val="28"/>
        </w:rPr>
        <w:t xml:space="preserve"> муниципального района» </w:t>
      </w:r>
      <w:r w:rsidRPr="00DC5D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25C53">
        <w:rPr>
          <w:sz w:val="28"/>
          <w:szCs w:val="28"/>
        </w:rPr>
        <w:t>должны быть  созданы следующие условия:</w:t>
      </w:r>
      <w:r w:rsidRPr="00225C53">
        <w:rPr>
          <w:sz w:val="28"/>
          <w:szCs w:val="28"/>
        </w:rPr>
        <w:br/>
        <w:t>-  создание и использование  информации (в том числе запись и обработка изображений и звука, выступления с аудио-, видео- и графическим сопровождением, осуществление информационного взаимодействия в локальных и глобальных сетях и др.);</w:t>
      </w:r>
    </w:p>
    <w:p w:rsidR="00076919" w:rsidRPr="00225C53" w:rsidRDefault="00076919" w:rsidP="003E2E0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25C53">
        <w:rPr>
          <w:sz w:val="28"/>
          <w:szCs w:val="28"/>
        </w:rPr>
        <w:t>- получение информации различными способами (поиск информации в локальных и глобальных информационно-телекоммуникационных сет</w:t>
      </w:r>
      <w:r>
        <w:rPr>
          <w:sz w:val="28"/>
          <w:szCs w:val="28"/>
        </w:rPr>
        <w:t xml:space="preserve">ях, работа  </w:t>
      </w:r>
      <w:r w:rsidRPr="00225C53">
        <w:rPr>
          <w:sz w:val="28"/>
          <w:szCs w:val="28"/>
        </w:rPr>
        <w:t>и др.);</w:t>
      </w:r>
    </w:p>
    <w:p w:rsidR="00076919" w:rsidRDefault="00076919" w:rsidP="003E2E0F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225C53">
        <w:rPr>
          <w:sz w:val="28"/>
          <w:szCs w:val="28"/>
        </w:rPr>
        <w:t>- проведение экспериментов, в том числе с использованием различного оборудования;</w:t>
      </w:r>
      <w:r w:rsidRPr="00225C53">
        <w:rPr>
          <w:sz w:val="28"/>
          <w:szCs w:val="28"/>
        </w:rPr>
        <w:br/>
        <w:t>- создания материальных объектов;</w:t>
      </w:r>
      <w:r w:rsidRPr="00225C53">
        <w:rPr>
          <w:sz w:val="28"/>
          <w:szCs w:val="28"/>
        </w:rPr>
        <w:br/>
        <w:t>- обработка материалов и информации с использованием технологических инструментов;</w:t>
      </w:r>
      <w:r w:rsidRPr="00225C53">
        <w:rPr>
          <w:sz w:val="28"/>
          <w:szCs w:val="28"/>
        </w:rPr>
        <w:br/>
        <w:t>- проектирования и конструирования;</w:t>
      </w:r>
      <w:r w:rsidRPr="00225C53">
        <w:rPr>
          <w:sz w:val="28"/>
          <w:szCs w:val="28"/>
        </w:rPr>
        <w:br/>
        <w:t>- исполнение, сочинение (аранжировки) музыкальных произведений с применением традиционных инструментов и цифровых технологий</w:t>
      </w:r>
      <w:proofErr w:type="gramStart"/>
      <w:r w:rsidRPr="00225C53">
        <w:rPr>
          <w:sz w:val="28"/>
          <w:szCs w:val="28"/>
        </w:rPr>
        <w:t xml:space="preserve"> ;</w:t>
      </w:r>
      <w:proofErr w:type="gramEnd"/>
      <w:r w:rsidRPr="00225C53">
        <w:rPr>
          <w:sz w:val="28"/>
          <w:szCs w:val="28"/>
        </w:rPr>
        <w:br/>
        <w:t>- физическое развитие воспитанников, участие их  в спортивных соревнованиях и играх;</w:t>
      </w:r>
      <w:r w:rsidRPr="00225C53">
        <w:rPr>
          <w:sz w:val="28"/>
          <w:szCs w:val="28"/>
        </w:rPr>
        <w:br/>
        <w:t>-  </w:t>
      </w:r>
      <w:proofErr w:type="gramStart"/>
      <w:r w:rsidRPr="00225C53">
        <w:rPr>
          <w:sz w:val="28"/>
          <w:szCs w:val="28"/>
        </w:rPr>
        <w:t xml:space="preserve">управление учебным процессом (в том числе планирование, фиксирование (документирование) его реализации в целом и (или) отдельных этапов </w:t>
      </w:r>
      <w:r w:rsidRPr="00225C53">
        <w:rPr>
          <w:sz w:val="28"/>
          <w:szCs w:val="28"/>
        </w:rPr>
        <w:lastRenderedPageBreak/>
        <w:t>(выступлений, дискуссий, экспериментов), осуществление мониторинга и корректировки);</w:t>
      </w:r>
      <w:r w:rsidRPr="00225C53">
        <w:rPr>
          <w:sz w:val="28"/>
          <w:szCs w:val="28"/>
        </w:rPr>
        <w:br/>
        <w:t>- размещение, систематизирование и хранение (накапливание) материалов и работ воспитанников и педагогических работников (в том числе создание резервных копий);</w:t>
      </w:r>
      <w:r w:rsidRPr="00225C53">
        <w:rPr>
          <w:sz w:val="28"/>
          <w:szCs w:val="28"/>
        </w:rPr>
        <w:br/>
        <w:t>- проведение массовых мероприятий, собраний, представлений;</w:t>
      </w:r>
      <w:r w:rsidRPr="00225C53">
        <w:rPr>
          <w:sz w:val="28"/>
          <w:szCs w:val="28"/>
        </w:rPr>
        <w:br/>
        <w:t>- организация отдыха, досуга и питания воспитанников, а также работников образовательного учреждения.</w:t>
      </w:r>
      <w:r w:rsidRPr="00225C53">
        <w:rPr>
          <w:sz w:val="28"/>
          <w:szCs w:val="28"/>
        </w:rPr>
        <w:br/>
      </w:r>
      <w:r w:rsidRPr="00225C53">
        <w:rPr>
          <w:b/>
          <w:sz w:val="28"/>
          <w:szCs w:val="28"/>
        </w:rPr>
        <w:t>       </w:t>
      </w:r>
      <w:proofErr w:type="gramEnd"/>
    </w:p>
    <w:p w:rsidR="00076919" w:rsidRPr="0094396B" w:rsidRDefault="00076919" w:rsidP="003E2E0F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225C53">
        <w:rPr>
          <w:b/>
          <w:sz w:val="28"/>
          <w:szCs w:val="28"/>
        </w:rPr>
        <w:t xml:space="preserve">6. Требования к информационному обеспечению </w:t>
      </w:r>
      <w:proofErr w:type="spellStart"/>
      <w:r w:rsidRPr="00225C53">
        <w:rPr>
          <w:b/>
          <w:sz w:val="28"/>
          <w:szCs w:val="28"/>
        </w:rPr>
        <w:t>воспитательно</w:t>
      </w:r>
      <w:proofErr w:type="spellEnd"/>
      <w:r w:rsidRPr="00225C53">
        <w:rPr>
          <w:b/>
          <w:sz w:val="28"/>
          <w:szCs w:val="28"/>
        </w:rPr>
        <w:t xml:space="preserve"> – образовательного </w:t>
      </w:r>
      <w:r>
        <w:rPr>
          <w:b/>
          <w:sz w:val="28"/>
          <w:szCs w:val="28"/>
        </w:rPr>
        <w:t xml:space="preserve"> процесса</w:t>
      </w:r>
    </w:p>
    <w:p w:rsidR="00076919" w:rsidRPr="00225C53" w:rsidRDefault="00076919" w:rsidP="003E2E0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25C53">
        <w:rPr>
          <w:sz w:val="28"/>
          <w:szCs w:val="28"/>
        </w:rPr>
        <w:t xml:space="preserve">6.1 Требования к информационному обеспечению </w:t>
      </w:r>
      <w:proofErr w:type="spellStart"/>
      <w:r w:rsidRPr="00225C53">
        <w:rPr>
          <w:sz w:val="28"/>
          <w:szCs w:val="28"/>
        </w:rPr>
        <w:t>воспитательно</w:t>
      </w:r>
      <w:proofErr w:type="spellEnd"/>
      <w:r w:rsidRPr="00225C53">
        <w:rPr>
          <w:sz w:val="28"/>
          <w:szCs w:val="28"/>
        </w:rPr>
        <w:t xml:space="preserve"> – образовательного  процесса  ДОУ включает возможность в электронной форме:</w:t>
      </w:r>
      <w:r w:rsidRPr="00225C53">
        <w:rPr>
          <w:sz w:val="28"/>
          <w:szCs w:val="28"/>
        </w:rPr>
        <w:br/>
        <w:t xml:space="preserve">- создавать и редактировать электронные таблицы, тексты и презентации и </w:t>
      </w:r>
      <w:proofErr w:type="gramStart"/>
      <w:r w:rsidRPr="00225C53">
        <w:rPr>
          <w:sz w:val="28"/>
          <w:szCs w:val="28"/>
        </w:rPr>
        <w:t>другое</w:t>
      </w:r>
      <w:proofErr w:type="gramEnd"/>
      <w:r w:rsidRPr="00225C53">
        <w:rPr>
          <w:sz w:val="28"/>
          <w:szCs w:val="28"/>
        </w:rPr>
        <w:t>;</w:t>
      </w:r>
      <w:r w:rsidRPr="00225C53">
        <w:rPr>
          <w:sz w:val="28"/>
          <w:szCs w:val="28"/>
        </w:rPr>
        <w:br/>
        <w:t>- создавать, обрабатывать и редактировать видеоизображения;</w:t>
      </w:r>
      <w:r w:rsidRPr="00225C53">
        <w:rPr>
          <w:sz w:val="28"/>
          <w:szCs w:val="28"/>
        </w:rPr>
        <w:br/>
        <w:t>-  индивидуально и коллективно (многопользовательский режим) создавать и редактировать интерактивные  материалы, образовательные ресурсы, творческие работы со статическими и динамическими графическими и текстовыми объектами</w:t>
      </w:r>
    </w:p>
    <w:p w:rsidR="00076919" w:rsidRPr="00225C53" w:rsidRDefault="00076919" w:rsidP="003E2E0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25C53">
        <w:rPr>
          <w:sz w:val="28"/>
          <w:szCs w:val="28"/>
        </w:rPr>
        <w:t xml:space="preserve">-  размещать, систематизировать и хранить (накапливать) материалы </w:t>
      </w:r>
      <w:proofErr w:type="spellStart"/>
      <w:r w:rsidRPr="00225C53">
        <w:rPr>
          <w:sz w:val="28"/>
          <w:szCs w:val="28"/>
        </w:rPr>
        <w:t>воспитательно</w:t>
      </w:r>
      <w:proofErr w:type="spellEnd"/>
      <w:r w:rsidRPr="00225C53">
        <w:rPr>
          <w:sz w:val="28"/>
          <w:szCs w:val="28"/>
        </w:rPr>
        <w:t xml:space="preserve"> – образовательного  процесса (в том числе работы воспитанников и педагогических работников, используемые участниками </w:t>
      </w:r>
      <w:proofErr w:type="spellStart"/>
      <w:r w:rsidRPr="00225C53">
        <w:rPr>
          <w:sz w:val="28"/>
          <w:szCs w:val="28"/>
        </w:rPr>
        <w:t>воспитательно</w:t>
      </w:r>
      <w:proofErr w:type="spellEnd"/>
      <w:r w:rsidRPr="00225C53">
        <w:rPr>
          <w:sz w:val="28"/>
          <w:szCs w:val="28"/>
        </w:rPr>
        <w:t xml:space="preserve"> – образовательного  процесса информационные ресурсы);</w:t>
      </w:r>
      <w:r w:rsidRPr="00225C53">
        <w:rPr>
          <w:sz w:val="28"/>
          <w:szCs w:val="28"/>
        </w:rPr>
        <w:br/>
        <w:t xml:space="preserve">- проводить мониторинг и фиксировать ход </w:t>
      </w:r>
      <w:proofErr w:type="spellStart"/>
      <w:r w:rsidRPr="00225C53">
        <w:rPr>
          <w:sz w:val="28"/>
          <w:szCs w:val="28"/>
        </w:rPr>
        <w:t>воспитательно</w:t>
      </w:r>
      <w:proofErr w:type="spellEnd"/>
      <w:r w:rsidRPr="00225C53">
        <w:rPr>
          <w:sz w:val="28"/>
          <w:szCs w:val="28"/>
        </w:rPr>
        <w:t xml:space="preserve"> – образовательного процесса и результаты освоения основной образовательной программы </w:t>
      </w:r>
      <w:r>
        <w:rPr>
          <w:sz w:val="28"/>
          <w:szCs w:val="28"/>
        </w:rPr>
        <w:t xml:space="preserve"> </w:t>
      </w:r>
      <w:r w:rsidRPr="00225C53">
        <w:rPr>
          <w:sz w:val="28"/>
          <w:szCs w:val="28"/>
        </w:rPr>
        <w:t>ДОУ;</w:t>
      </w:r>
    </w:p>
    <w:p w:rsidR="00076919" w:rsidRPr="00225C53" w:rsidRDefault="00076919" w:rsidP="003E2E0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225C53">
        <w:rPr>
          <w:sz w:val="28"/>
          <w:szCs w:val="28"/>
        </w:rPr>
        <w:t>- проводить различные виды и формы контроля знаний, умений и навыков, осуществлять адаптивную (дифференцированную) подготовку к школьному обучению;</w:t>
      </w:r>
      <w:r w:rsidRPr="00225C53">
        <w:rPr>
          <w:sz w:val="28"/>
          <w:szCs w:val="28"/>
        </w:rPr>
        <w:br/>
        <w:t xml:space="preserve">- осуществлять взаимодействие между участниками </w:t>
      </w:r>
      <w:proofErr w:type="spellStart"/>
      <w:r w:rsidRPr="00225C53">
        <w:rPr>
          <w:sz w:val="28"/>
          <w:szCs w:val="28"/>
        </w:rPr>
        <w:t>воспитательно</w:t>
      </w:r>
      <w:proofErr w:type="spellEnd"/>
      <w:r w:rsidRPr="00225C53">
        <w:rPr>
          <w:sz w:val="28"/>
          <w:szCs w:val="28"/>
        </w:rPr>
        <w:t xml:space="preserve"> – образовательного  процесса, использование данных, формируемых в ходе </w:t>
      </w:r>
      <w:proofErr w:type="spellStart"/>
      <w:r w:rsidRPr="00225C53">
        <w:rPr>
          <w:sz w:val="28"/>
          <w:szCs w:val="28"/>
        </w:rPr>
        <w:t>воспитательно</w:t>
      </w:r>
      <w:proofErr w:type="spellEnd"/>
      <w:r w:rsidRPr="00225C53">
        <w:rPr>
          <w:sz w:val="28"/>
          <w:szCs w:val="28"/>
        </w:rPr>
        <w:t xml:space="preserve"> – образовательного процесса для решения задач управления образовательной деятельностью;</w:t>
      </w:r>
      <w:r w:rsidRPr="00225C53">
        <w:rPr>
          <w:sz w:val="28"/>
          <w:szCs w:val="28"/>
        </w:rPr>
        <w:br/>
        <w:t>- осуществлять 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организациями.</w:t>
      </w:r>
      <w:proofErr w:type="gramEnd"/>
    </w:p>
    <w:p w:rsidR="00076919" w:rsidRPr="00225C53" w:rsidRDefault="00076919" w:rsidP="003E2E0F">
      <w:pPr>
        <w:shd w:val="clear" w:color="auto" w:fill="FFFFFF"/>
        <w:spacing w:after="0"/>
        <w:rPr>
          <w:sz w:val="28"/>
          <w:szCs w:val="28"/>
        </w:rPr>
      </w:pPr>
      <w:r w:rsidRPr="00225C53">
        <w:rPr>
          <w:rFonts w:ascii="Times New Roman" w:hAnsi="Times New Roman"/>
          <w:sz w:val="28"/>
          <w:szCs w:val="28"/>
        </w:rPr>
        <w:br/>
      </w:r>
    </w:p>
    <w:p w:rsidR="00076919" w:rsidRDefault="00076919" w:rsidP="003E2E0F">
      <w:pPr>
        <w:spacing w:after="0"/>
        <w:rPr>
          <w:rFonts w:ascii="Times New Roman" w:hAnsi="Times New Roman"/>
          <w:sz w:val="26"/>
          <w:szCs w:val="26"/>
        </w:rPr>
      </w:pPr>
    </w:p>
    <w:p w:rsidR="00076919" w:rsidRDefault="00076919" w:rsidP="003E2E0F">
      <w:pPr>
        <w:rPr>
          <w:rFonts w:ascii="Times New Roman" w:hAnsi="Times New Roman"/>
          <w:sz w:val="28"/>
          <w:szCs w:val="28"/>
        </w:rPr>
      </w:pPr>
    </w:p>
    <w:sectPr w:rsidR="00076919" w:rsidSect="003E2E0F">
      <w:footerReference w:type="default" r:id="rId9"/>
      <w:pgSz w:w="11906" w:h="16838"/>
      <w:pgMar w:top="1134" w:right="566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099" w:rsidRDefault="00837099" w:rsidP="003E2E0F">
      <w:pPr>
        <w:spacing w:after="0" w:line="240" w:lineRule="auto"/>
      </w:pPr>
      <w:r>
        <w:separator/>
      </w:r>
    </w:p>
  </w:endnote>
  <w:endnote w:type="continuationSeparator" w:id="0">
    <w:p w:rsidR="00837099" w:rsidRDefault="00837099" w:rsidP="003E2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712215"/>
      <w:docPartObj>
        <w:docPartGallery w:val="Page Numbers (Bottom of Page)"/>
        <w:docPartUnique/>
      </w:docPartObj>
    </w:sdtPr>
    <w:sdtEndPr/>
    <w:sdtContent>
      <w:p w:rsidR="003E2E0F" w:rsidRDefault="003E2E0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816">
          <w:rPr>
            <w:noProof/>
          </w:rPr>
          <w:t>1</w:t>
        </w:r>
        <w:r>
          <w:fldChar w:fldCharType="end"/>
        </w:r>
      </w:p>
    </w:sdtContent>
  </w:sdt>
  <w:p w:rsidR="003E2E0F" w:rsidRDefault="003E2E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099" w:rsidRDefault="00837099" w:rsidP="003E2E0F">
      <w:pPr>
        <w:spacing w:after="0" w:line="240" w:lineRule="auto"/>
      </w:pPr>
      <w:r>
        <w:separator/>
      </w:r>
    </w:p>
  </w:footnote>
  <w:footnote w:type="continuationSeparator" w:id="0">
    <w:p w:rsidR="00837099" w:rsidRDefault="00837099" w:rsidP="003E2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0775"/>
    <w:multiLevelType w:val="multilevel"/>
    <w:tmpl w:val="0690025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861"/>
    <w:rsid w:val="00076919"/>
    <w:rsid w:val="003E2E0F"/>
    <w:rsid w:val="00837099"/>
    <w:rsid w:val="009913B7"/>
    <w:rsid w:val="00A22861"/>
    <w:rsid w:val="00E61D54"/>
    <w:rsid w:val="00F1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1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69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E2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2E0F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E2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2E0F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2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28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1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69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E2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2E0F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E2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2E0F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2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28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961</Words>
  <Characters>5482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dcterms:created xsi:type="dcterms:W3CDTF">2019-06-14T08:12:00Z</dcterms:created>
  <dcterms:modified xsi:type="dcterms:W3CDTF">2019-06-14T08:27:00Z</dcterms:modified>
</cp:coreProperties>
</file>