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B7" w:rsidRPr="000611B7" w:rsidRDefault="003E5F0F" w:rsidP="00024A9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1148" cy="8747760"/>
            <wp:effectExtent l="0" t="0" r="0" b="0"/>
            <wp:docPr id="1" name="Рисунок 1" descr="C:\Users\777\Desktop\ПРОФСТАНДАРТ 05.03.21Г\ПРОФСТ 04.03.21г\ПДФ\положение о рабочей группе по внедрению профессиональных станда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ПРОФСТАНДАРТ 05.03.21Г\ПРОФСТ 04.03.21г\ПДФ\положение о рабочей группе по внедрению профессиональных станда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34" cy="875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F0F" w:rsidRDefault="003E5F0F" w:rsidP="00B91B91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F0F" w:rsidRDefault="003E5F0F" w:rsidP="00B91B91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F0F" w:rsidRDefault="003E5F0F" w:rsidP="00B91B91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E5F0F" w:rsidRDefault="003E5F0F" w:rsidP="00B91B91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EE1" w:rsidRPr="00B44AD3" w:rsidRDefault="00680E5F" w:rsidP="00B91B91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00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1542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5EE1" w:rsidRPr="00EA3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EE1" w:rsidRPr="00007B0B">
        <w:rPr>
          <w:rFonts w:ascii="Times New Roman" w:hAnsi="Times New Roman" w:cs="Times New Roman"/>
          <w:sz w:val="28"/>
          <w:szCs w:val="28"/>
        </w:rPr>
        <w:t>1.1. Настоящее </w:t>
      </w:r>
      <w:r w:rsidR="001D5EE1" w:rsidRPr="00007B0B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 о рабочей группе по внедрению профессиональных стандартов в ДОУ</w:t>
      </w:r>
      <w:r w:rsidR="001D5EE1" w:rsidRPr="00007B0B">
        <w:rPr>
          <w:rFonts w:ascii="Times New Roman" w:hAnsi="Times New Roman" w:cs="Times New Roman"/>
          <w:sz w:val="28"/>
          <w:szCs w:val="28"/>
        </w:rPr>
        <w:t> разработано в соответствии с Федеральным законом от 29.12.2012 № 273-ФЗ «Об образовании в Российской Федерации» в редакции от 6 марта 2019 г; Конституцией Российской Федерации, законами Российской Федерации и подзаконными актами органов исполнительной власти Российской Федерации, в части внедрения и утверждения профессиональных стандартов, а также Трудовым кодексом Российской Федерации и Уставом дошкольного образовательного учреждения.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1.2. Данное </w:t>
      </w:r>
      <w:r w:rsidR="001D5EE1" w:rsidRPr="00007B0B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 о рабочей группе по внедрению профстандартов в ДОУ</w:t>
      </w:r>
      <w:r w:rsidR="001D5EE1" w:rsidRPr="00007B0B">
        <w:rPr>
          <w:rFonts w:ascii="Times New Roman" w:hAnsi="Times New Roman" w:cs="Times New Roman"/>
          <w:sz w:val="28"/>
          <w:szCs w:val="28"/>
        </w:rPr>
        <w:t> определяет цели и задачи, права и ответственность Рабочей группы по внедрению профессиональных стандартов, регламентирует порядок ее работы, устанавливает права и обязанности членов Рабочей группы, а также делопроизводство.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1.3. Рабочая группа по внедрению профессиональных стандартов (далее – Рабочая группа) является коллегиальным органом ДОУ,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1.4. Деятельность Рабочей группы осуществляется в соответствии с Положением о внедрении профстандартов в ДОУ, действующими законами и иными нормативными правовыми актами Российской Федерации в области образования, а также нормативными правовыми актами Управления образования.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1.5. Рабочая группа создается на период внедрения профессиональных стандартов в ДОУ, и в соответствии с Уставом.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1.6. В состав Рабочей группы входят: председатель и члены рабочей группы из числа работников дошкольного образовательного учреждения, в количестве 5 -7 человек.</w:t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деятельности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Основная цель создания Рабочей группы по внедрению профстандартов в ДОУ - обеспечение системного подхода к внедрению профессиональных стандартов в дошкольном образовательном учреждении.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2.2.  Основными задачами Рабочей группы являются: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- разработка предложений и рекомендаций по вопросам организации внедрения профстандартов в дошкольном образовательном учреждении;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выявление профессий и должностей, по которым применение профстандартов является обязательным, а также составление обобщенной информации по данному вопросу;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- подготовка предложений о внесении изменений и дополнений в локальные нормативные правовые акты ДОУ по вопросам, касающимся обеспечения введения и реализации требований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рассмотрение в предварительном порядке проектов локальных актов по вопросам внедрения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предварительная оценка соответствия уровня образования работников требованиям профстандартов на основе анализа документов об образовании, в том числе при повышении квалификации и (или) переподготовке, представленных работником детского сада, как при приеме на работу, так и в период трудовых отношений;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участие в подготовке рекомендаций по формированию плана повышения квалификации работников в целях приведения уровня образования сотрудников в соответствие с требованиями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приведению наименований должностей и профессий работников в соответствие с профстандартами, а также по внесению изменений в штатное расписание дошкольного образовательного учреждения;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изменению системы оплаты труда в целях ее совершенствования и установления заработной платы в зависимости, как от квалификационного уровня работника ДОУ, так и от фактических результатов его профессиональной деятельности (критериев эффективности).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2.3.  Рабочая группа для выполнения возложенных на нее задач: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регулярно заслушивает информацию о ходе внедрения профессиональных стандартов в дошкольном образовательном учреждении;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консультирует ответственных лиц по вопросам внедрения и реализации профстандартов с целью повышения уровня их компетентности;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информирует работников ДОУ о подготовке к внедрению и порядке перехода на профстандарты через наглядную информацию, официальный сайт дошкольного образовательного учреждения, проведение собраний, индивидуальных консультаций, а также путем письменных ответов на запросы отдельных сотрудников;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профстандартов, по вопросам внедрения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 Порядок работы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3.1. Заседание Рабочей группы по внедрению профессиональных стандартов в ДОУ проводится по мере необходимости, но не реже одного раза в квартал.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3.2. Заседание Рабочей группы является открытым.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3.3. Заседание Рабочей группы считается правомочным, если на нем присутствовало не менее 2/3 списочного состава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3.4. Повестка заседания формируется председателем Рабочей группы на основе решений, предложений членов рабочей группы и утверждается непосредственно на заседании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3.5. 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заведующему дошкольным образовательным учреждением представляется подробный отчет с описанием результатов работы группы, выводов и рекомендаций по внедрению профессиональных стандартов.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3.6. Решения Рабочей группы по внедрению профессиональных стандартов в ДОУ, принимаемые в соответствии с ее компетенцией, имеют рекомендательный характер.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3.7. Деятельность Рабочей группы приостанавливается и (или) прекращается приказом заведующего 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дошкольным образовательным учреждением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 xml:space="preserve">3.8. Рабочая группа по внедрению профстандартов не подменяет иных комиссий (рабочих групп), созданных в 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дошкольном образовательном учреждении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(аттестационной, квалификационной), и не может выполнять возложенные на иные комиссии (рабочие группы) полномочия.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3.9. Рабочая группа является коллегиальным органом. Общее руководство рабочей группой осуществляет председатель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3.10. Председатель Рабочей группы: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открывает и ведет заседания группы;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осуществляет подсчет результатов голосования;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подписывает от имени и по поручению группы запросы, письма;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отчитывается перед Педагогическим советом о результатах работы.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3.11. Из своего состава на первом заседании Рабочая группа по внедрению профессиональных стандартов избирает секретаря.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3.12. Секретарь ведет протоколы заседаний Рабочей группы, которые подписываются всеми членами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3.13. Протоколы Рабочей группы сшиваются в соответствии с требованиями по делопроизводству дошкольного образовательного учреждения и сдаются на хранение.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3.14. Протоколы Рабочей группы внедрения профессиональных стандартов в дошкольном образовательном учреждении носят открытый характер и доступны для ознакомления.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4. Права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4.1. Осуществлять работу по комплексному плану мероприятий, утвержденному заведующим ДОУ, вносить в него необходимые дополнения и коррективы.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4.2. Вносить на рассмотрение Общего собрания работников дошкольного образовательного учреждения вопросы, связанные с разработкой и реализацией проекта введения Профессионального стандарта.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4.3. Требовать от работников дошкольного образовательного учреждения необходимую информацию и документы, относящиеся к деятельности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4.4. В отдельных случаях при необходимости приглашать на заседание Рабочей группы представителей общественных организаций, образовательных и научно-исследовательских организаций.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4.5. 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lastRenderedPageBreak/>
        <w:t>5. Ответственность Рабочей группы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ответственность рабочей группы входит: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5.1. Выполнение плана мероприятий по обеспечению введения профессионального стандарта в обозначенные сроки.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 в дошкольном образовательном учреждении.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6. Права и обязанности членов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6.1. Члены Рабочей группы, в пределах своей компетенции, имеет право: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запрашивать и получать в установленном порядке необходимые материалы;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 программ, методических материалов;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- знакомиться с материалами и документами, поступающими в рабочую группу по внедрению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участвовать в обсуждении повестки дня, вносить предложения по повестке дня;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 письменном виде высказывать особые мнения;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ставить на голосование предлагаемые вопросы.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6.2. Члены Рабочей группы обязаны: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присутствовать на заседаниях;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голосовать по обсуждаемым вопросам;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- исполнять поручения, в соответствии с решениями рабочей группы по внедрению профессиональных стандартов в дошкольном образовательном учреждении. 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 xml:space="preserve">6.3. Члены Рабочей группы обязаны соблюдать настоящее Положение, использовать его в работе по внедрению профессиональных стандартов в дошкольном образовательном учреждении. 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6.4. </w:t>
      </w:r>
      <w:r w:rsid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Вопросы, выносимые на голосование, принимаются большинством голосов от численного состава Рабочей группы.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007B0B">
        <w:rPr>
          <w:rFonts w:ascii="Times New Roman" w:eastAsia="Arial Unicode MS" w:hAnsi="Times New Roman" w:cs="Times New Roman"/>
          <w:color w:val="FFFFFF"/>
          <w:sz w:val="28"/>
          <w:szCs w:val="28"/>
          <w:lang w:eastAsia="ru-RU" w:bidi="ru-RU"/>
        </w:rPr>
        <w:t xml:space="preserve">Оригинал 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>6.5. 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7. Делопроизводство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7.1. Обязательными документами рабочей группы по внедрению профессиональных стандартов в дошкольном образовательном учреждении являются комплексный план мероприятий и протоколы заседаний.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7.2. Протоколы заседаний Рабочей группы ведет секретарь группы, избранный на первом заседании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7.4. Протоколы заседаний Рабочей группы хранятся в течение трех лет в дошкольном образовательном учреждении.</w:t>
      </w:r>
    </w:p>
    <w:p w:rsidR="00007B0B" w:rsidRDefault="00007B0B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Заключительные положения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8.5. Настоящее Положение вступает в силу с момента его утверждения и до его отмены.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05B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 xml:space="preserve"> </w:t>
      </w:r>
      <w:r w:rsidR="00C8005B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Согласовано с председателем </w:t>
      </w:r>
      <w:r w:rsidR="00463FA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</w:t>
      </w:r>
      <w:r w:rsid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463FA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ПК М</w:t>
      </w:r>
      <w:r w:rsidR="00C8005B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БДОУ</w:t>
      </w:r>
      <w:r w:rsidR="00B44AD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________ А.А.Магамадова</w:t>
      </w:r>
    </w:p>
    <w:sectPr w:rsidR="00C8005B" w:rsidRPr="00007B0B" w:rsidSect="00680E5F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C4" w:rsidRDefault="00E77AC4" w:rsidP="00702194">
      <w:pPr>
        <w:spacing w:after="0" w:line="240" w:lineRule="auto"/>
      </w:pPr>
      <w:r>
        <w:separator/>
      </w:r>
    </w:p>
  </w:endnote>
  <w:endnote w:type="continuationSeparator" w:id="0">
    <w:p w:rsidR="00E77AC4" w:rsidRDefault="00E77AC4" w:rsidP="0070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C4" w:rsidRDefault="00E77AC4" w:rsidP="00702194">
      <w:pPr>
        <w:spacing w:after="0" w:line="240" w:lineRule="auto"/>
      </w:pPr>
      <w:r>
        <w:separator/>
      </w:r>
    </w:p>
  </w:footnote>
  <w:footnote w:type="continuationSeparator" w:id="0">
    <w:p w:rsidR="00E77AC4" w:rsidRDefault="00E77AC4" w:rsidP="0070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961233"/>
      <w:docPartObj>
        <w:docPartGallery w:val="Page Numbers (Top of Page)"/>
        <w:docPartUnique/>
      </w:docPartObj>
    </w:sdtPr>
    <w:sdtEndPr/>
    <w:sdtContent>
      <w:p w:rsidR="00702194" w:rsidRDefault="00AC51FF">
        <w:pPr>
          <w:pStyle w:val="a5"/>
          <w:jc w:val="center"/>
        </w:pPr>
        <w:r>
          <w:fldChar w:fldCharType="begin"/>
        </w:r>
        <w:r w:rsidR="00702194">
          <w:instrText>PAGE   \* MERGEFORMAT</w:instrText>
        </w:r>
        <w:r>
          <w:fldChar w:fldCharType="separate"/>
        </w:r>
        <w:r w:rsidR="003E5F0F">
          <w:rPr>
            <w:noProof/>
          </w:rPr>
          <w:t>2</w:t>
        </w:r>
        <w:r>
          <w:fldChar w:fldCharType="end"/>
        </w:r>
      </w:p>
    </w:sdtContent>
  </w:sdt>
  <w:p w:rsidR="00702194" w:rsidRDefault="007021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0E2F"/>
    <w:multiLevelType w:val="hybridMultilevel"/>
    <w:tmpl w:val="C818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EE1"/>
    <w:rsid w:val="00007B0B"/>
    <w:rsid w:val="00024A9A"/>
    <w:rsid w:val="000611B7"/>
    <w:rsid w:val="001542E7"/>
    <w:rsid w:val="001D5EE1"/>
    <w:rsid w:val="002955FC"/>
    <w:rsid w:val="002E7A14"/>
    <w:rsid w:val="0035576F"/>
    <w:rsid w:val="003E5F0F"/>
    <w:rsid w:val="00463FA7"/>
    <w:rsid w:val="00477949"/>
    <w:rsid w:val="004846B1"/>
    <w:rsid w:val="005E07C6"/>
    <w:rsid w:val="00680E5F"/>
    <w:rsid w:val="006A3ECF"/>
    <w:rsid w:val="00702194"/>
    <w:rsid w:val="008079F2"/>
    <w:rsid w:val="00892DDD"/>
    <w:rsid w:val="00AC51FF"/>
    <w:rsid w:val="00B44AD3"/>
    <w:rsid w:val="00B7039F"/>
    <w:rsid w:val="00B7388F"/>
    <w:rsid w:val="00B80823"/>
    <w:rsid w:val="00B91B91"/>
    <w:rsid w:val="00B97F38"/>
    <w:rsid w:val="00C8005B"/>
    <w:rsid w:val="00D25AE2"/>
    <w:rsid w:val="00E7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23143"/>
  <w15:docId w15:val="{14285560-D28E-495B-B078-B1B7E054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EE1"/>
    <w:rPr>
      <w:b/>
      <w:bCs/>
    </w:rPr>
  </w:style>
  <w:style w:type="character" w:styleId="a4">
    <w:name w:val="Emphasis"/>
    <w:basedOn w:val="a0"/>
    <w:uiPriority w:val="20"/>
    <w:qFormat/>
    <w:rsid w:val="001D5EE1"/>
    <w:rPr>
      <w:i/>
      <w:iCs/>
    </w:rPr>
  </w:style>
  <w:style w:type="paragraph" w:styleId="a5">
    <w:name w:val="header"/>
    <w:basedOn w:val="a"/>
    <w:link w:val="a6"/>
    <w:uiPriority w:val="99"/>
    <w:unhideWhenUsed/>
    <w:rsid w:val="0070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194"/>
  </w:style>
  <w:style w:type="paragraph" w:styleId="a7">
    <w:name w:val="footer"/>
    <w:basedOn w:val="a"/>
    <w:link w:val="a8"/>
    <w:uiPriority w:val="99"/>
    <w:unhideWhenUsed/>
    <w:rsid w:val="0070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194"/>
  </w:style>
  <w:style w:type="paragraph" w:styleId="a9">
    <w:name w:val="No Spacing"/>
    <w:uiPriority w:val="1"/>
    <w:qFormat/>
    <w:rsid w:val="00B97F38"/>
    <w:pPr>
      <w:spacing w:after="0" w:line="240" w:lineRule="auto"/>
    </w:pPr>
  </w:style>
  <w:style w:type="table" w:styleId="aa">
    <w:name w:val="Table Grid"/>
    <w:basedOn w:val="a1"/>
    <w:uiPriority w:val="59"/>
    <w:rsid w:val="00B9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6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1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9</cp:revision>
  <cp:lastPrinted>2020-09-10T11:52:00Z</cp:lastPrinted>
  <dcterms:created xsi:type="dcterms:W3CDTF">2020-08-17T08:23:00Z</dcterms:created>
  <dcterms:modified xsi:type="dcterms:W3CDTF">2021-03-05T14:16:00Z</dcterms:modified>
</cp:coreProperties>
</file>