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45" w:rsidRPr="00274E9A" w:rsidRDefault="00391DE6" w:rsidP="00030EC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1875" cy="9048750"/>
            <wp:effectExtent l="0" t="0" r="3175" b="0"/>
            <wp:docPr id="2" name="Рисунок 2" descr="C:\Users\777\Desktop\паспорт доступности для инвалид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паспорт доступности для инвалидов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45D45" w:rsidRPr="00274E9A">
        <w:rPr>
          <w:rFonts w:ascii="Times New Roman" w:hAnsi="Times New Roman" w:cs="Times New Roman"/>
          <w:b/>
          <w:sz w:val="28"/>
          <w:szCs w:val="28"/>
        </w:rPr>
        <w:lastRenderedPageBreak/>
        <w:t>Плановая   мощность</w:t>
      </w:r>
      <w:r w:rsidR="00C712EE" w:rsidRPr="00274E9A">
        <w:rPr>
          <w:rFonts w:ascii="Times New Roman" w:hAnsi="Times New Roman" w:cs="Times New Roman"/>
          <w:sz w:val="28"/>
          <w:szCs w:val="28"/>
        </w:rPr>
        <w:t>: ___</w:t>
      </w:r>
      <w:r w:rsidR="00C712EE" w:rsidRPr="00274E9A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645D45" w:rsidRPr="00274E9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645D45" w:rsidRPr="00274E9A" w:rsidRDefault="00E72A3E" w:rsidP="00645D45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</w:t>
      </w:r>
      <w:r w:rsidRPr="00274E9A">
        <w:rPr>
          <w:rFonts w:ascii="Times New Roman" w:hAnsi="Times New Roman" w:cs="Times New Roman"/>
          <w:b/>
          <w:color w:val="000000"/>
          <w:sz w:val="28"/>
          <w:szCs w:val="28"/>
        </w:rPr>
        <w:t>оказания услуг</w:t>
      </w:r>
      <w:r w:rsidR="00645D45" w:rsidRPr="00274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объекте</w:t>
      </w:r>
      <w:r w:rsidR="00645D45"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>с пребыванием</w:t>
      </w:r>
      <w:r w:rsidR="00645D45"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 7.00 час. до 19.00 час., выходные: суббота, воскресенье, праздничные дни;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E9A">
        <w:rPr>
          <w:rFonts w:ascii="Times New Roman" w:hAnsi="Times New Roman" w:cs="Times New Roman"/>
          <w:b/>
          <w:color w:val="000000"/>
          <w:sz w:val="28"/>
          <w:szCs w:val="28"/>
        </w:rPr>
        <w:t>Категории    обслуживаемого   населения   по   возрасту</w:t>
      </w:r>
      <w:r w:rsidRPr="00274E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5D45" w:rsidRPr="00274E9A" w:rsidRDefault="00E72A3E" w:rsidP="00645D4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ДОУ: </w:t>
      </w:r>
      <w:r w:rsidR="00645D45"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дети дошкольного возраста с </w:t>
      </w:r>
      <w:r w:rsidR="001932C4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645D45" w:rsidRPr="00274E9A">
        <w:rPr>
          <w:rFonts w:ascii="Times New Roman" w:hAnsi="Times New Roman" w:cs="Times New Roman"/>
          <w:color w:val="000000"/>
          <w:sz w:val="28"/>
          <w:szCs w:val="28"/>
          <w:u w:val="single"/>
        </w:rPr>
        <w:t>2 месяцев до 7 лет;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b/>
          <w:sz w:val="28"/>
          <w:szCs w:val="28"/>
        </w:rPr>
        <w:t xml:space="preserve">Категории     обслуживаемых     </w:t>
      </w:r>
      <w:proofErr w:type="gramStart"/>
      <w:r w:rsidRPr="00274E9A">
        <w:rPr>
          <w:rFonts w:ascii="Times New Roman" w:hAnsi="Times New Roman" w:cs="Times New Roman"/>
          <w:b/>
          <w:sz w:val="28"/>
          <w:szCs w:val="28"/>
        </w:rPr>
        <w:t>инвалидов</w:t>
      </w:r>
      <w:r w:rsidRPr="00274E9A">
        <w:rPr>
          <w:rFonts w:ascii="Times New Roman" w:hAnsi="Times New Roman" w:cs="Times New Roman"/>
          <w:sz w:val="28"/>
          <w:szCs w:val="28"/>
        </w:rPr>
        <w:t xml:space="preserve"> </w:t>
      </w:r>
      <w:r w:rsidR="004B4EAF">
        <w:rPr>
          <w:rFonts w:ascii="Times New Roman" w:hAnsi="Times New Roman" w:cs="Times New Roman"/>
          <w:sz w:val="28"/>
          <w:szCs w:val="28"/>
        </w:rPr>
        <w:t xml:space="preserve"> </w:t>
      </w:r>
      <w:r w:rsidR="00E72A3E" w:rsidRPr="00274E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74E9A">
        <w:rPr>
          <w:rFonts w:ascii="Times New Roman" w:hAnsi="Times New Roman" w:cs="Times New Roman"/>
          <w:sz w:val="28"/>
          <w:szCs w:val="28"/>
        </w:rPr>
        <w:t>инвалиды    с    нарушениями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sz w:val="28"/>
          <w:szCs w:val="28"/>
        </w:rPr>
        <w:t>опорно-двигательного аппарата; нарушениями зрения,</w:t>
      </w:r>
      <w:r w:rsidR="00E72A3E">
        <w:rPr>
          <w:rFonts w:ascii="Times New Roman" w:hAnsi="Times New Roman" w:cs="Times New Roman"/>
          <w:sz w:val="28"/>
          <w:szCs w:val="28"/>
        </w:rPr>
        <w:t xml:space="preserve"> нарушениями слуха): </w:t>
      </w:r>
    </w:p>
    <w:p w:rsidR="00645D45" w:rsidRPr="00274E9A" w:rsidRDefault="00645D45" w:rsidP="00645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4E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2A3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5D45" w:rsidRDefault="00645D45" w:rsidP="00645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D45" w:rsidRPr="00D42DDB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</w:t>
      </w:r>
    </w:p>
    <w:p w:rsidR="00645D45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:rsidR="00645D45" w:rsidRPr="002D24D1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645D45" w:rsidRPr="00B61D0B" w:rsidTr="00EA31EE">
        <w:trPr>
          <w:trHeight w:val="15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Оценка состояния и имеющихся недостатков в обеспечении условий доступности для инвалидов объекта</w:t>
            </w:r>
          </w:p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(в наличии/отсутствует)</w:t>
            </w:r>
          </w:p>
        </w:tc>
      </w:tr>
      <w:tr w:rsidR="00645D45" w:rsidRPr="00B61D0B" w:rsidTr="00EA31EE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3</w:t>
            </w:r>
          </w:p>
        </w:tc>
      </w:tr>
      <w:tr w:rsidR="00645D45" w:rsidRPr="00B61D0B" w:rsidTr="00EA31EE">
        <w:trPr>
          <w:trHeight w:val="4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792CE0" w:rsidP="00F75B93">
            <w:pPr>
              <w:pStyle w:val="ConsPlusNormal"/>
            </w:pPr>
            <w:r>
              <w:t>да</w:t>
            </w:r>
          </w:p>
        </w:tc>
      </w:tr>
      <w:tr w:rsidR="00645D45" w:rsidRPr="00B61D0B" w:rsidTr="00EA31EE">
        <w:trPr>
          <w:trHeight w:val="1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792CE0" w:rsidP="00F75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rPr>
                <w:sz w:val="28"/>
                <w:szCs w:val="28"/>
              </w:rPr>
            </w:pPr>
            <w:r w:rsidRPr="00274E9A">
              <w:rPr>
                <w:sz w:val="28"/>
                <w:szCs w:val="28"/>
              </w:rPr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 xml:space="preserve">надлежащее размещение оборудования и носителей информации, необходимых для обеспечения беспрепятственного доступа к </w:t>
            </w:r>
            <w:r w:rsidRPr="00274E9A">
              <w:lastRenderedPageBreak/>
              <w:t>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792CE0" w:rsidP="00F75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  <w:r w:rsidRPr="00274E9A"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  <w:r w:rsidRPr="00274E9A">
              <w:t>нет</w:t>
            </w:r>
          </w:p>
        </w:tc>
      </w:tr>
      <w:tr w:rsidR="00645D45" w:rsidRPr="00B61D0B" w:rsidTr="00F75B9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  <w:r w:rsidRPr="00274E9A">
              <w:t>нет</w:t>
            </w:r>
          </w:p>
        </w:tc>
      </w:tr>
    </w:tbl>
    <w:p w:rsidR="00645D45" w:rsidRDefault="00645D45" w:rsidP="00645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D45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ПРЕДОСТАВЛЯЕМЫХ УСЛУГ</w:t>
      </w:r>
    </w:p>
    <w:p w:rsidR="00645D45" w:rsidRPr="002D24D1" w:rsidRDefault="00645D45" w:rsidP="00645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45D45" w:rsidRPr="00B61D0B" w:rsidTr="00EA31EE">
        <w:trPr>
          <w:trHeight w:val="2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3</w:t>
            </w:r>
          </w:p>
          <w:p w:rsidR="00645D45" w:rsidRPr="00274E9A" w:rsidRDefault="00645D45" w:rsidP="00F75B93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 xml:space="preserve"> 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частичное обеспечение  для  К, О (категории  инвалидов)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 xml:space="preserve">проведение инструктирования или обучения сотрудников, предоставляющих услуги </w:t>
            </w:r>
            <w:r w:rsidRPr="00274E9A">
              <w:lastRenderedPageBreak/>
              <w:t>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lastRenderedPageBreak/>
              <w:t>проводится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lastRenderedPageBreak/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-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-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274E9A">
              <w:t>сурдопереводчика</w:t>
            </w:r>
            <w:proofErr w:type="spellEnd"/>
            <w:r w:rsidRPr="00274E9A">
              <w:t xml:space="preserve">, </w:t>
            </w:r>
            <w:proofErr w:type="spellStart"/>
            <w:r w:rsidRPr="00274E9A"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 xml:space="preserve">обеспечение предоставления услуг </w:t>
            </w:r>
            <w:r w:rsidR="00274E9A" w:rsidRPr="00274E9A">
              <w:t>Тюдора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  <w:tr w:rsidR="00645D45" w:rsidRPr="00B61D0B" w:rsidTr="00F75B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both"/>
            </w:pPr>
            <w:r w:rsidRPr="00274E9A"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rPr>
                <w:color w:val="000000"/>
              </w:rPr>
            </w:pPr>
            <w:r w:rsidRPr="00274E9A">
              <w:rPr>
                <w:color w:val="000000"/>
              </w:rPr>
              <w:t>отсутствует</w:t>
            </w:r>
          </w:p>
        </w:tc>
      </w:tr>
    </w:tbl>
    <w:p w:rsidR="00645D45" w:rsidRDefault="00645D45" w:rsidP="00645D45">
      <w:pPr>
        <w:spacing w:line="276" w:lineRule="auto"/>
        <w:rPr>
          <w:iCs/>
          <w:sz w:val="28"/>
          <w:szCs w:val="28"/>
        </w:rPr>
      </w:pPr>
    </w:p>
    <w:p w:rsidR="00645D45" w:rsidRPr="00B61D0B" w:rsidRDefault="00645D45" w:rsidP="00645D45">
      <w:pPr>
        <w:pStyle w:val="ConsPlusNormal"/>
        <w:jc w:val="both"/>
        <w:rPr>
          <w:sz w:val="24"/>
          <w:szCs w:val="24"/>
        </w:rPr>
      </w:pP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lastRenderedPageBreak/>
        <w:t>V. ПРЕДЛАГАЕМЫЕ УПРАВЛЕНЧЕСКИЕ РЕШЕНИЯ ПО СРОКАМ</w:t>
      </w: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</w:p>
    <w:p w:rsidR="00645D45" w:rsidRPr="00B61D0B" w:rsidRDefault="00645D45" w:rsidP="0027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645D45" w:rsidRPr="00B61D0B" w:rsidRDefault="00645D45" w:rsidP="00645D45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  <w:p w:rsidR="00645D45" w:rsidRPr="00274E9A" w:rsidRDefault="00645D45" w:rsidP="00F75B93">
            <w:pPr>
              <w:pStyle w:val="ConsPlusNormal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 xml:space="preserve">Сроки </w:t>
            </w:r>
          </w:p>
          <w:p w:rsidR="00645D45" w:rsidRPr="00274E9A" w:rsidRDefault="00645D45" w:rsidP="00F75B93">
            <w:pPr>
              <w:pStyle w:val="ConsPlusNormal"/>
              <w:jc w:val="center"/>
              <w:rPr>
                <w:color w:val="000000"/>
              </w:rPr>
            </w:pPr>
            <w:r w:rsidRPr="00274E9A">
              <w:rPr>
                <w:color w:val="000000"/>
              </w:rPr>
              <w:t>(с 2020 по 2030 годы)</w:t>
            </w:r>
          </w:p>
        </w:tc>
      </w:tr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</w:tr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</w:tr>
    </w:tbl>
    <w:p w:rsidR="00645D45" w:rsidRPr="00274E9A" w:rsidRDefault="00645D45" w:rsidP="00645D45">
      <w:pPr>
        <w:pStyle w:val="ConsPlusNormal"/>
        <w:jc w:val="both"/>
      </w:pPr>
    </w:p>
    <w:p w:rsidR="00645D45" w:rsidRPr="00274E9A" w:rsidRDefault="00645D45" w:rsidP="00645D45">
      <w:pPr>
        <w:pStyle w:val="ConsPlusNormal"/>
        <w:jc w:val="both"/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Сроки</w:t>
            </w:r>
          </w:p>
          <w:p w:rsidR="00645D45" w:rsidRPr="00274E9A" w:rsidRDefault="00645D45" w:rsidP="00F75B93">
            <w:pPr>
              <w:pStyle w:val="ConsPlusNormal"/>
              <w:jc w:val="center"/>
              <w:rPr>
                <w:color w:val="000000"/>
              </w:rPr>
            </w:pPr>
            <w:r w:rsidRPr="00274E9A">
              <w:rPr>
                <w:color w:val="000000"/>
              </w:rPr>
              <w:t>(с 2020 по 2030 годы)</w:t>
            </w:r>
          </w:p>
        </w:tc>
      </w:tr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</w:tr>
      <w:tr w:rsidR="00645D45" w:rsidRPr="00274E9A" w:rsidTr="00F75B9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  <w:jc w:val="center"/>
            </w:pPr>
            <w:r w:rsidRPr="00274E9A"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5" w:rsidRPr="00274E9A" w:rsidRDefault="00645D45" w:rsidP="00F75B93">
            <w:pPr>
              <w:pStyle w:val="ConsPlusNormal"/>
            </w:pPr>
          </w:p>
        </w:tc>
      </w:tr>
    </w:tbl>
    <w:p w:rsidR="00645D45" w:rsidRPr="00274E9A" w:rsidRDefault="00645D45" w:rsidP="00645D45">
      <w:pPr>
        <w:jc w:val="both"/>
        <w:rPr>
          <w:b/>
          <w:sz w:val="28"/>
          <w:szCs w:val="28"/>
        </w:rPr>
        <w:sectPr w:rsidR="00645D45" w:rsidRPr="00274E9A" w:rsidSect="00EA31E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D60D3" w:rsidRDefault="008D60D3" w:rsidP="00A5631A"/>
    <w:sectPr w:rsidR="008D60D3" w:rsidSect="00AC25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53" w:rsidRDefault="000F2553" w:rsidP="00EA31EE">
      <w:r>
        <w:separator/>
      </w:r>
    </w:p>
  </w:endnote>
  <w:endnote w:type="continuationSeparator" w:id="0">
    <w:p w:rsidR="000F2553" w:rsidRDefault="000F2553" w:rsidP="00EA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53" w:rsidRDefault="000F2553" w:rsidP="00EA31EE">
      <w:r>
        <w:separator/>
      </w:r>
    </w:p>
  </w:footnote>
  <w:footnote w:type="continuationSeparator" w:id="0">
    <w:p w:rsidR="000F2553" w:rsidRDefault="000F2553" w:rsidP="00EA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508552"/>
      <w:docPartObj>
        <w:docPartGallery w:val="Page Numbers (Top of Page)"/>
        <w:docPartUnique/>
      </w:docPartObj>
    </w:sdtPr>
    <w:sdtEndPr/>
    <w:sdtContent>
      <w:p w:rsidR="00EA31EE" w:rsidRDefault="00EA31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DE6">
          <w:rPr>
            <w:noProof/>
          </w:rPr>
          <w:t>4</w:t>
        </w:r>
        <w:r>
          <w:fldChar w:fldCharType="end"/>
        </w:r>
      </w:p>
    </w:sdtContent>
  </w:sdt>
  <w:p w:rsidR="00EA31EE" w:rsidRDefault="00EA31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0450"/>
    <w:multiLevelType w:val="hybridMultilevel"/>
    <w:tmpl w:val="A2E0F070"/>
    <w:lvl w:ilvl="0" w:tplc="9D08C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45"/>
    <w:rsid w:val="00030ECD"/>
    <w:rsid w:val="00092B15"/>
    <w:rsid w:val="000F2553"/>
    <w:rsid w:val="0010019D"/>
    <w:rsid w:val="0010583F"/>
    <w:rsid w:val="001575A9"/>
    <w:rsid w:val="00174C96"/>
    <w:rsid w:val="001932C4"/>
    <w:rsid w:val="001D1091"/>
    <w:rsid w:val="00274E9A"/>
    <w:rsid w:val="002E6892"/>
    <w:rsid w:val="00391DE6"/>
    <w:rsid w:val="004B4EAF"/>
    <w:rsid w:val="00645D45"/>
    <w:rsid w:val="00731ECB"/>
    <w:rsid w:val="00792CE0"/>
    <w:rsid w:val="008B0CDD"/>
    <w:rsid w:val="008D60D3"/>
    <w:rsid w:val="009403C8"/>
    <w:rsid w:val="00A13659"/>
    <w:rsid w:val="00A27551"/>
    <w:rsid w:val="00A5631A"/>
    <w:rsid w:val="00AC2575"/>
    <w:rsid w:val="00AE4E39"/>
    <w:rsid w:val="00B26F0B"/>
    <w:rsid w:val="00B31916"/>
    <w:rsid w:val="00BC2829"/>
    <w:rsid w:val="00BE357D"/>
    <w:rsid w:val="00C607C8"/>
    <w:rsid w:val="00C712EE"/>
    <w:rsid w:val="00CB6D5A"/>
    <w:rsid w:val="00D456F3"/>
    <w:rsid w:val="00E72A3E"/>
    <w:rsid w:val="00EA31EE"/>
    <w:rsid w:val="00EA43B6"/>
    <w:rsid w:val="00E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C855"/>
  <w15:docId w15:val="{C579CD1F-BC3F-4AAC-8723-175DF75B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45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7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59"/>
    <w:rsid w:val="00731ECB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3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3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3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13</cp:revision>
  <cp:lastPrinted>2016-09-29T01:57:00Z</cp:lastPrinted>
  <dcterms:created xsi:type="dcterms:W3CDTF">2021-09-03T07:26:00Z</dcterms:created>
  <dcterms:modified xsi:type="dcterms:W3CDTF">2021-09-09T09:28:00Z</dcterms:modified>
</cp:coreProperties>
</file>